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0F79" w14:textId="6123D497" w:rsidR="00D62111" w:rsidRPr="00BF4EF6" w:rsidRDefault="00D62111" w:rsidP="00D62111">
      <w:pPr>
        <w:ind w:left="258"/>
        <w:jc w:val="center"/>
        <w:rPr>
          <w:rFonts w:ascii="Times New Roman" w:hAnsi="Times New Roman" w:cs="Times New Roman"/>
          <w:b/>
          <w:spacing w:val="-5"/>
          <w:sz w:val="28"/>
          <w:szCs w:val="28"/>
        </w:rPr>
      </w:pPr>
      <w:r w:rsidRPr="00BF4EF6">
        <w:rPr>
          <w:rFonts w:ascii="Times New Roman" w:hAnsi="Times New Roman" w:cs="Times New Roman"/>
          <w:b/>
          <w:bCs/>
          <w:spacing w:val="-5"/>
          <w:sz w:val="28"/>
          <w:szCs w:val="28"/>
        </w:rPr>
        <w:t>S.S. ÇENGELKÖY DOKTORLAR SİTESİ KONUT YAPI KOOPERATİFİ</w:t>
      </w:r>
    </w:p>
    <w:p w14:paraId="381C8BB8" w14:textId="6095461E" w:rsidR="00C16E21" w:rsidRPr="00BF4EF6" w:rsidRDefault="00C16E21" w:rsidP="009B3D49">
      <w:pPr>
        <w:ind w:left="258"/>
        <w:jc w:val="both"/>
        <w:rPr>
          <w:rFonts w:ascii="Times New Roman" w:hAnsi="Times New Roman" w:cs="Times New Roman"/>
          <w:b/>
          <w:sz w:val="40"/>
          <w:szCs w:val="40"/>
        </w:rPr>
      </w:pPr>
    </w:p>
    <w:p w14:paraId="4B88110B" w14:textId="233BDCC4" w:rsidR="00C16E21" w:rsidRPr="00BF4EF6" w:rsidRDefault="00C16E21" w:rsidP="00D62111">
      <w:pPr>
        <w:jc w:val="center"/>
        <w:rPr>
          <w:rFonts w:ascii="Times New Roman" w:hAnsi="Times New Roman" w:cs="Times New Roman"/>
          <w:b/>
          <w:spacing w:val="-5"/>
          <w:sz w:val="28"/>
          <w:szCs w:val="28"/>
        </w:rPr>
      </w:pPr>
      <w:r w:rsidRPr="00BF4EF6">
        <w:rPr>
          <w:rFonts w:ascii="Times New Roman" w:hAnsi="Times New Roman" w:cs="Times New Roman"/>
          <w:b/>
          <w:spacing w:val="-4"/>
          <w:sz w:val="28"/>
          <w:szCs w:val="28"/>
        </w:rPr>
        <w:t xml:space="preserve">KİŞİSEL </w:t>
      </w:r>
      <w:r w:rsidRPr="00BF4EF6">
        <w:rPr>
          <w:rFonts w:ascii="Times New Roman" w:hAnsi="Times New Roman" w:cs="Times New Roman"/>
          <w:b/>
          <w:spacing w:val="-5"/>
          <w:sz w:val="28"/>
          <w:szCs w:val="28"/>
        </w:rPr>
        <w:t xml:space="preserve">VERİLERİN İŞLENMESİ VE </w:t>
      </w:r>
      <w:r w:rsidRPr="00BF4EF6">
        <w:rPr>
          <w:rFonts w:ascii="Times New Roman" w:hAnsi="Times New Roman" w:cs="Times New Roman"/>
          <w:b/>
          <w:spacing w:val="-6"/>
          <w:sz w:val="28"/>
          <w:szCs w:val="28"/>
        </w:rPr>
        <w:t xml:space="preserve">KORUNMASI </w:t>
      </w:r>
      <w:r w:rsidR="00785D88" w:rsidRPr="00BF4EF6">
        <w:rPr>
          <w:rFonts w:ascii="Times New Roman" w:hAnsi="Times New Roman" w:cs="Times New Roman"/>
          <w:b/>
          <w:spacing w:val="-6"/>
          <w:sz w:val="28"/>
          <w:szCs w:val="28"/>
        </w:rPr>
        <w:t xml:space="preserve">GENEL </w:t>
      </w:r>
      <w:r w:rsidRPr="00BF4EF6">
        <w:rPr>
          <w:rFonts w:ascii="Times New Roman" w:hAnsi="Times New Roman" w:cs="Times New Roman"/>
          <w:b/>
          <w:spacing w:val="-5"/>
          <w:sz w:val="28"/>
          <w:szCs w:val="28"/>
        </w:rPr>
        <w:t>POLİTİKASI</w:t>
      </w:r>
    </w:p>
    <w:p w14:paraId="1E88ED1F" w14:textId="77777777" w:rsidR="009B3D49" w:rsidRPr="00BF4EF6" w:rsidRDefault="009B3D49" w:rsidP="009B3D49">
      <w:pPr>
        <w:jc w:val="both"/>
        <w:rPr>
          <w:rFonts w:ascii="Times New Roman" w:hAnsi="Times New Roman" w:cs="Times New Roman"/>
          <w:b/>
          <w:sz w:val="24"/>
          <w:szCs w:val="24"/>
        </w:rPr>
      </w:pPr>
    </w:p>
    <w:p w14:paraId="43D3DD80" w14:textId="6927E212" w:rsidR="00C16E21" w:rsidRPr="00BF4EF6" w:rsidRDefault="00D62111" w:rsidP="009B3D49">
      <w:pPr>
        <w:pStyle w:val="Balk1"/>
        <w:numPr>
          <w:ilvl w:val="0"/>
          <w:numId w:val="1"/>
        </w:numPr>
        <w:rPr>
          <w:rFonts w:ascii="Times New Roman" w:hAnsi="Times New Roman" w:cs="Times New Roman"/>
          <w:sz w:val="24"/>
          <w:szCs w:val="24"/>
        </w:rPr>
      </w:pPr>
      <w:r w:rsidRPr="00BF4EF6">
        <w:rPr>
          <w:rFonts w:ascii="Times New Roman" w:hAnsi="Times New Roman" w:cs="Times New Roman"/>
          <w:b/>
          <w:sz w:val="24"/>
          <w:szCs w:val="24"/>
        </w:rPr>
        <w:t>AMAÇ VE KAPSAM</w:t>
      </w:r>
    </w:p>
    <w:p w14:paraId="31E53E89" w14:textId="77777777" w:rsidR="00C16E21" w:rsidRPr="00BF4EF6" w:rsidRDefault="00C16E21" w:rsidP="009B3D49">
      <w:pPr>
        <w:pStyle w:val="Balk1"/>
        <w:ind w:left="720"/>
        <w:rPr>
          <w:rFonts w:ascii="Times New Roman" w:hAnsi="Times New Roman" w:cs="Times New Roman"/>
          <w:color w:val="A50021"/>
          <w:sz w:val="24"/>
          <w:szCs w:val="24"/>
        </w:rPr>
      </w:pPr>
    </w:p>
    <w:p w14:paraId="749115B7" w14:textId="74FE9578" w:rsidR="001A5A77" w:rsidRPr="00BF4EF6" w:rsidRDefault="001A5A77" w:rsidP="009B3D49">
      <w:pPr>
        <w:pStyle w:val="Balk1"/>
        <w:ind w:left="0"/>
        <w:jc w:val="both"/>
        <w:rPr>
          <w:rFonts w:ascii="Times New Roman" w:hAnsi="Times New Roman" w:cs="Times New Roman"/>
          <w:sz w:val="24"/>
          <w:szCs w:val="24"/>
        </w:rPr>
      </w:pPr>
      <w:bookmarkStart w:id="0" w:name="_Toc536599189"/>
      <w:r w:rsidRPr="00BF4EF6">
        <w:rPr>
          <w:rFonts w:ascii="Times New Roman" w:hAnsi="Times New Roman" w:cs="Times New Roman"/>
          <w:sz w:val="24"/>
          <w:szCs w:val="24"/>
        </w:rPr>
        <w:t xml:space="preserve">İşbu Kişisel Verilerin </w:t>
      </w:r>
      <w:r w:rsidR="005A2FD6" w:rsidRPr="00BF4EF6">
        <w:rPr>
          <w:rFonts w:ascii="Times New Roman" w:hAnsi="Times New Roman" w:cs="Times New Roman"/>
          <w:sz w:val="24"/>
          <w:szCs w:val="24"/>
        </w:rPr>
        <w:t xml:space="preserve">İşlenmesi ve </w:t>
      </w:r>
      <w:r w:rsidRPr="00BF4EF6">
        <w:rPr>
          <w:rFonts w:ascii="Times New Roman" w:hAnsi="Times New Roman" w:cs="Times New Roman"/>
          <w:sz w:val="24"/>
          <w:szCs w:val="24"/>
        </w:rPr>
        <w:t>Korunması Genel Politikası</w:t>
      </w:r>
      <w:r w:rsidR="005A2FD6" w:rsidRPr="00BF4EF6">
        <w:rPr>
          <w:rFonts w:ascii="Times New Roman" w:hAnsi="Times New Roman" w:cs="Times New Roman"/>
          <w:sz w:val="24"/>
          <w:szCs w:val="24"/>
        </w:rPr>
        <w:t>nın</w:t>
      </w:r>
      <w:r w:rsidRPr="00BF4EF6">
        <w:rPr>
          <w:rFonts w:ascii="Times New Roman" w:hAnsi="Times New Roman" w:cs="Times New Roman"/>
          <w:sz w:val="24"/>
          <w:szCs w:val="24"/>
        </w:rPr>
        <w:t xml:space="preserve"> </w:t>
      </w:r>
      <w:r w:rsidRPr="00BF4EF6">
        <w:rPr>
          <w:rFonts w:ascii="Times New Roman" w:hAnsi="Times New Roman" w:cs="Times New Roman"/>
          <w:b/>
          <w:bCs/>
          <w:sz w:val="24"/>
          <w:szCs w:val="24"/>
        </w:rPr>
        <w:t>(“Politika”)</w:t>
      </w:r>
      <w:r w:rsidRPr="00BF4EF6">
        <w:rPr>
          <w:rFonts w:ascii="Times New Roman" w:hAnsi="Times New Roman" w:cs="Times New Roman"/>
          <w:sz w:val="24"/>
          <w:szCs w:val="24"/>
        </w:rPr>
        <w:t xml:space="preserve"> amacı </w:t>
      </w:r>
      <w:r w:rsidR="00D62111" w:rsidRPr="00BF4EF6">
        <w:rPr>
          <w:rFonts w:ascii="Times New Roman" w:hAnsi="Times New Roman" w:cs="Times New Roman"/>
          <w:sz w:val="24"/>
          <w:szCs w:val="24"/>
        </w:rPr>
        <w:t>S.S. ÇENGELKÖY DOKTORLAR SİTESİ KONUT YAPI KOOPERATİFİ</w:t>
      </w:r>
      <w:r w:rsidR="00D62111" w:rsidRPr="00BF4EF6">
        <w:rPr>
          <w:rFonts w:ascii="Times New Roman" w:hAnsi="Times New Roman" w:cs="Times New Roman"/>
          <w:b/>
          <w:bCs/>
          <w:sz w:val="24"/>
          <w:szCs w:val="24"/>
        </w:rPr>
        <w:t xml:space="preserve"> (“Doktorlar Sitesi”) </w:t>
      </w:r>
      <w:r w:rsidRPr="00BF4EF6">
        <w:rPr>
          <w:rFonts w:ascii="Times New Roman" w:hAnsi="Times New Roman" w:cs="Times New Roman"/>
          <w:sz w:val="24"/>
          <w:szCs w:val="24"/>
        </w:rPr>
        <w:t>taraf</w:t>
      </w:r>
      <w:r w:rsidR="005A2FD6" w:rsidRPr="00BF4EF6">
        <w:rPr>
          <w:rFonts w:ascii="Times New Roman" w:hAnsi="Times New Roman" w:cs="Times New Roman"/>
          <w:sz w:val="24"/>
          <w:szCs w:val="24"/>
        </w:rPr>
        <w:t>ından işlenen kişisel verilerin,</w:t>
      </w:r>
      <w:r w:rsidRPr="00BF4EF6">
        <w:rPr>
          <w:rFonts w:ascii="Times New Roman" w:hAnsi="Times New Roman" w:cs="Times New Roman"/>
          <w:sz w:val="24"/>
          <w:szCs w:val="24"/>
        </w:rPr>
        <w:t xml:space="preserve"> 6698 sayılı Kişisel Verilerin Korunması Kanunu başta olmak üzere ilgili mevzuat hükümleri uyarınca işlenmesi ve korunmasına yönelik uyulması gereken genel </w:t>
      </w:r>
      <w:r w:rsidR="00816618" w:rsidRPr="00BF4EF6">
        <w:rPr>
          <w:rFonts w:ascii="Times New Roman" w:hAnsi="Times New Roman" w:cs="Times New Roman"/>
          <w:sz w:val="24"/>
          <w:szCs w:val="24"/>
        </w:rPr>
        <w:t xml:space="preserve">ilke ve </w:t>
      </w:r>
      <w:r w:rsidRPr="00BF4EF6">
        <w:rPr>
          <w:rFonts w:ascii="Times New Roman" w:hAnsi="Times New Roman" w:cs="Times New Roman"/>
          <w:sz w:val="24"/>
          <w:szCs w:val="24"/>
        </w:rPr>
        <w:t>esasları belirlemektir.</w:t>
      </w:r>
    </w:p>
    <w:p w14:paraId="390E04E3" w14:textId="77777777" w:rsidR="00C16E21" w:rsidRPr="00BF4EF6" w:rsidRDefault="00C16E21" w:rsidP="009B3D49">
      <w:pPr>
        <w:pStyle w:val="Default"/>
        <w:jc w:val="both"/>
        <w:rPr>
          <w:rFonts w:ascii="Times New Roman" w:eastAsia="Calibri" w:hAnsi="Times New Roman" w:cs="Times New Roman"/>
          <w:color w:val="auto"/>
          <w:lang w:eastAsia="tr-TR" w:bidi="tr-TR"/>
        </w:rPr>
      </w:pPr>
      <w:bookmarkStart w:id="1" w:name="_bookmark1"/>
      <w:bookmarkEnd w:id="0"/>
      <w:bookmarkEnd w:id="1"/>
    </w:p>
    <w:p w14:paraId="09CB0238" w14:textId="2E4B2AF2" w:rsidR="00C16E21" w:rsidRPr="00BF4EF6" w:rsidRDefault="00E368AE" w:rsidP="009B3D49">
      <w:pPr>
        <w:pStyle w:val="Balk1"/>
        <w:numPr>
          <w:ilvl w:val="0"/>
          <w:numId w:val="1"/>
        </w:numPr>
        <w:rPr>
          <w:rFonts w:ascii="Times New Roman" w:hAnsi="Times New Roman" w:cs="Times New Roman"/>
          <w:b/>
          <w:color w:val="A50021"/>
          <w:sz w:val="24"/>
          <w:szCs w:val="24"/>
        </w:rPr>
      </w:pPr>
      <w:r w:rsidRPr="00BF4EF6">
        <w:rPr>
          <w:rFonts w:ascii="Times New Roman" w:hAnsi="Times New Roman" w:cs="Times New Roman"/>
          <w:b/>
          <w:sz w:val="24"/>
          <w:szCs w:val="24"/>
        </w:rPr>
        <w:t>TANIMLAR</w:t>
      </w:r>
    </w:p>
    <w:p w14:paraId="4C20E78C" w14:textId="77777777" w:rsidR="00C16E21" w:rsidRPr="00BF4EF6" w:rsidRDefault="00C16E21" w:rsidP="009B3D49">
      <w:pPr>
        <w:pStyle w:val="Balk2"/>
        <w:keepNext w:val="0"/>
        <w:keepLines w:val="0"/>
        <w:tabs>
          <w:tab w:val="left" w:pos="826"/>
        </w:tabs>
        <w:spacing w:before="0"/>
        <w:jc w:val="both"/>
        <w:rPr>
          <w:rFonts w:ascii="Times New Roman" w:hAnsi="Times New Roman" w:cs="Times New Roman"/>
          <w:color w:val="A40000"/>
          <w:sz w:val="24"/>
          <w:szCs w:val="24"/>
        </w:rPr>
      </w:pPr>
      <w:bookmarkStart w:id="2" w:name="_bookmark2"/>
      <w:bookmarkEnd w:id="2"/>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9"/>
        <w:gridCol w:w="6484"/>
      </w:tblGrid>
      <w:tr w:rsidR="00FF258A" w:rsidRPr="00BF4EF6" w14:paraId="2907871B" w14:textId="77777777" w:rsidTr="000C496D">
        <w:trPr>
          <w:trHeight w:val="912"/>
        </w:trPr>
        <w:tc>
          <w:tcPr>
            <w:tcW w:w="2019" w:type="dxa"/>
          </w:tcPr>
          <w:p w14:paraId="73F0ADF5"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b/>
                <w:bCs/>
                <w:sz w:val="24"/>
                <w:szCs w:val="24"/>
              </w:rPr>
              <w:t>Açık Rıza</w:t>
            </w:r>
          </w:p>
        </w:tc>
        <w:tc>
          <w:tcPr>
            <w:tcW w:w="6484" w:type="dxa"/>
          </w:tcPr>
          <w:p w14:paraId="734E9719"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 xml:space="preserve">Belirli bir konuya ilişkin, bilgilendirilmeye dayanan ve özgür iradeyle açıklanan rızadır. </w:t>
            </w:r>
          </w:p>
        </w:tc>
      </w:tr>
      <w:tr w:rsidR="00FF258A" w:rsidRPr="00BF4EF6" w14:paraId="4BFD7D02" w14:textId="77777777" w:rsidTr="000C496D">
        <w:trPr>
          <w:trHeight w:val="668"/>
        </w:trPr>
        <w:tc>
          <w:tcPr>
            <w:tcW w:w="2019" w:type="dxa"/>
          </w:tcPr>
          <w:p w14:paraId="20D6D560"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 xml:space="preserve">İlgili Kişi </w:t>
            </w:r>
          </w:p>
        </w:tc>
        <w:tc>
          <w:tcPr>
            <w:tcW w:w="6484" w:type="dxa"/>
          </w:tcPr>
          <w:p w14:paraId="6CC4910C"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 xml:space="preserve">Kişisel verisi işlenen gerçek kişidir, veri konusu kişidir. </w:t>
            </w:r>
          </w:p>
        </w:tc>
      </w:tr>
      <w:tr w:rsidR="00FF258A" w:rsidRPr="00BF4EF6" w14:paraId="50C5EEA1" w14:textId="77777777" w:rsidTr="000C496D">
        <w:trPr>
          <w:trHeight w:val="845"/>
        </w:trPr>
        <w:tc>
          <w:tcPr>
            <w:tcW w:w="2019" w:type="dxa"/>
          </w:tcPr>
          <w:p w14:paraId="56B1951C" w14:textId="77777777" w:rsidR="00FF258A" w:rsidRPr="00BF4EF6" w:rsidRDefault="00FF258A" w:rsidP="000C496D">
            <w:pPr>
              <w:jc w:val="both"/>
              <w:rPr>
                <w:rFonts w:ascii="Times New Roman" w:hAnsi="Times New Roman" w:cs="Times New Roman"/>
                <w:bCs/>
                <w:sz w:val="24"/>
                <w:szCs w:val="24"/>
              </w:rPr>
            </w:pPr>
            <w:r w:rsidRPr="00BF4EF6">
              <w:rPr>
                <w:rFonts w:ascii="Times New Roman" w:hAnsi="Times New Roman" w:cs="Times New Roman"/>
                <w:b/>
                <w:bCs/>
                <w:sz w:val="24"/>
                <w:szCs w:val="24"/>
              </w:rPr>
              <w:t>İmha</w:t>
            </w:r>
          </w:p>
        </w:tc>
        <w:tc>
          <w:tcPr>
            <w:tcW w:w="6484" w:type="dxa"/>
          </w:tcPr>
          <w:p w14:paraId="75B235C6"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 xml:space="preserve">Kişisel verilerin silinmesi, yok edilmesi veya anonim hale getirilmesi işlemlerinin kavramsal olarak adıdır. </w:t>
            </w:r>
          </w:p>
        </w:tc>
      </w:tr>
      <w:tr w:rsidR="00FF258A" w:rsidRPr="00BF4EF6" w14:paraId="2170B90A" w14:textId="77777777" w:rsidTr="000C496D">
        <w:tc>
          <w:tcPr>
            <w:tcW w:w="2019" w:type="dxa"/>
          </w:tcPr>
          <w:p w14:paraId="54608083"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Kanun</w:t>
            </w:r>
          </w:p>
        </w:tc>
        <w:tc>
          <w:tcPr>
            <w:tcW w:w="6484" w:type="dxa"/>
          </w:tcPr>
          <w:p w14:paraId="152EFC42"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6698 sayılı Kişisel Verilerin Korunması Kanunu’dur.</w:t>
            </w:r>
          </w:p>
          <w:p w14:paraId="46901B36" w14:textId="77777777" w:rsidR="00FF258A" w:rsidRPr="00BF4EF6" w:rsidRDefault="00FF258A" w:rsidP="000C496D">
            <w:pPr>
              <w:jc w:val="both"/>
              <w:rPr>
                <w:rFonts w:ascii="Times New Roman" w:hAnsi="Times New Roman" w:cs="Times New Roman"/>
                <w:sz w:val="24"/>
                <w:szCs w:val="24"/>
              </w:rPr>
            </w:pPr>
          </w:p>
        </w:tc>
      </w:tr>
      <w:tr w:rsidR="00FF258A" w:rsidRPr="00BF4EF6" w14:paraId="7BC2F76D" w14:textId="77777777" w:rsidTr="000C496D">
        <w:tc>
          <w:tcPr>
            <w:tcW w:w="2019" w:type="dxa"/>
          </w:tcPr>
          <w:p w14:paraId="7C7786FA"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Kayıt Ortamı</w:t>
            </w:r>
          </w:p>
        </w:tc>
        <w:tc>
          <w:tcPr>
            <w:tcW w:w="6484" w:type="dxa"/>
          </w:tcPr>
          <w:p w14:paraId="10821691"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Tamamen veya kısmen otomatik olan ya da herhangi bir veri kayıt sisteminin parçası olmak kaydıyla otomatik olmayan yollarla işlenen kişisel verilerin bulunduğu her türlü ortamdır.</w:t>
            </w:r>
          </w:p>
          <w:p w14:paraId="69A861F6" w14:textId="77777777" w:rsidR="00FF258A" w:rsidRPr="00BF4EF6" w:rsidRDefault="00FF258A" w:rsidP="000C496D">
            <w:pPr>
              <w:jc w:val="both"/>
              <w:rPr>
                <w:rFonts w:ascii="Times New Roman" w:hAnsi="Times New Roman" w:cs="Times New Roman"/>
                <w:sz w:val="24"/>
                <w:szCs w:val="24"/>
              </w:rPr>
            </w:pPr>
          </w:p>
        </w:tc>
      </w:tr>
      <w:tr w:rsidR="00FF258A" w:rsidRPr="00BF4EF6" w14:paraId="3F29A33A" w14:textId="77777777" w:rsidTr="000C496D">
        <w:tc>
          <w:tcPr>
            <w:tcW w:w="2019" w:type="dxa"/>
          </w:tcPr>
          <w:p w14:paraId="019B015E"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b/>
                <w:bCs/>
                <w:sz w:val="24"/>
                <w:szCs w:val="24"/>
              </w:rPr>
              <w:t>Kişisel Veri</w:t>
            </w:r>
          </w:p>
        </w:tc>
        <w:tc>
          <w:tcPr>
            <w:tcW w:w="6484" w:type="dxa"/>
          </w:tcPr>
          <w:p w14:paraId="329034DD"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Kimliği belirli veya belirlenebilir gerçek kişiye ilişkin bilgilerdir (kimlik, iletişim, işlem verileri gibi</w:t>
            </w:r>
            <w:proofErr w:type="gramStart"/>
            <w:r w:rsidRPr="00BF4EF6">
              <w:rPr>
                <w:rFonts w:ascii="Times New Roman" w:hAnsi="Times New Roman" w:cs="Times New Roman"/>
                <w:sz w:val="24"/>
                <w:szCs w:val="24"/>
              </w:rPr>
              <w:t>) -</w:t>
            </w:r>
            <w:proofErr w:type="gramEnd"/>
            <w:r w:rsidRPr="00BF4EF6">
              <w:rPr>
                <w:rFonts w:ascii="Times New Roman" w:hAnsi="Times New Roman" w:cs="Times New Roman"/>
                <w:sz w:val="24"/>
                <w:szCs w:val="24"/>
              </w:rPr>
              <w:t xml:space="preserve"> </w:t>
            </w:r>
            <w:r w:rsidRPr="00BF4EF6">
              <w:rPr>
                <w:rFonts w:ascii="Times New Roman" w:hAnsi="Times New Roman" w:cs="Times New Roman"/>
                <w:i/>
                <w:sz w:val="24"/>
                <w:szCs w:val="24"/>
              </w:rPr>
              <w:t xml:space="preserve">Tüzel kişilere ilişkin bilgiler (örneğin; Şirketin unvanı, ticaret sicili numarası, vergi numarası gibi) Kanun kapsamında değildir. </w:t>
            </w:r>
          </w:p>
          <w:p w14:paraId="6148C139" w14:textId="77777777" w:rsidR="00FF258A" w:rsidRPr="00BF4EF6" w:rsidRDefault="00FF258A" w:rsidP="000C496D">
            <w:pPr>
              <w:jc w:val="both"/>
              <w:rPr>
                <w:rFonts w:ascii="Times New Roman" w:hAnsi="Times New Roman" w:cs="Times New Roman"/>
                <w:sz w:val="24"/>
                <w:szCs w:val="24"/>
              </w:rPr>
            </w:pPr>
          </w:p>
        </w:tc>
      </w:tr>
      <w:tr w:rsidR="00FF258A" w:rsidRPr="00BF4EF6" w14:paraId="539304F5" w14:textId="77777777" w:rsidTr="000C496D">
        <w:tc>
          <w:tcPr>
            <w:tcW w:w="2019" w:type="dxa"/>
          </w:tcPr>
          <w:p w14:paraId="3B67BF70" w14:textId="77777777" w:rsidR="00FF258A" w:rsidRPr="00BF4EF6" w:rsidRDefault="00FF258A" w:rsidP="000C496D">
            <w:pPr>
              <w:jc w:val="both"/>
              <w:rPr>
                <w:rFonts w:ascii="Times New Roman" w:hAnsi="Times New Roman" w:cs="Times New Roman"/>
                <w:bCs/>
                <w:sz w:val="24"/>
                <w:szCs w:val="24"/>
              </w:rPr>
            </w:pPr>
            <w:r w:rsidRPr="00BF4EF6">
              <w:rPr>
                <w:rFonts w:ascii="Times New Roman" w:hAnsi="Times New Roman" w:cs="Times New Roman"/>
                <w:b/>
                <w:bCs/>
                <w:sz w:val="24"/>
                <w:szCs w:val="24"/>
              </w:rPr>
              <w:t>Kişisel Verilerin İşlenmesi</w:t>
            </w:r>
          </w:p>
          <w:p w14:paraId="1627FD96" w14:textId="77777777" w:rsidR="00FF258A" w:rsidRPr="00BF4EF6" w:rsidRDefault="00FF258A" w:rsidP="000C496D">
            <w:pPr>
              <w:jc w:val="both"/>
              <w:rPr>
                <w:rFonts w:ascii="Times New Roman" w:hAnsi="Times New Roman" w:cs="Times New Roman"/>
                <w:bCs/>
                <w:sz w:val="24"/>
                <w:szCs w:val="24"/>
              </w:rPr>
            </w:pPr>
          </w:p>
          <w:p w14:paraId="17382B6D" w14:textId="77777777" w:rsidR="00FF258A" w:rsidRPr="00BF4EF6" w:rsidRDefault="00FF258A" w:rsidP="000C496D">
            <w:pPr>
              <w:jc w:val="both"/>
              <w:rPr>
                <w:rFonts w:ascii="Times New Roman" w:hAnsi="Times New Roman" w:cs="Times New Roman"/>
                <w:bCs/>
                <w:sz w:val="24"/>
                <w:szCs w:val="24"/>
              </w:rPr>
            </w:pPr>
          </w:p>
          <w:p w14:paraId="60E6B675" w14:textId="77777777" w:rsidR="00FF258A" w:rsidRPr="00BF4EF6" w:rsidRDefault="00FF258A" w:rsidP="000C496D">
            <w:pPr>
              <w:jc w:val="both"/>
              <w:rPr>
                <w:rFonts w:ascii="Times New Roman" w:hAnsi="Times New Roman" w:cs="Times New Roman"/>
                <w:bCs/>
                <w:sz w:val="24"/>
                <w:szCs w:val="24"/>
              </w:rPr>
            </w:pPr>
          </w:p>
          <w:p w14:paraId="0DF299BF" w14:textId="77777777" w:rsidR="00FF258A" w:rsidRPr="00BF4EF6" w:rsidRDefault="00FF258A" w:rsidP="000C496D">
            <w:pPr>
              <w:jc w:val="both"/>
              <w:rPr>
                <w:rFonts w:ascii="Times New Roman" w:hAnsi="Times New Roman" w:cs="Times New Roman"/>
                <w:bCs/>
                <w:sz w:val="24"/>
                <w:szCs w:val="24"/>
              </w:rPr>
            </w:pPr>
          </w:p>
          <w:p w14:paraId="2F00F5CD" w14:textId="77777777" w:rsidR="00FF258A" w:rsidRPr="00BF4EF6" w:rsidRDefault="00FF258A" w:rsidP="000C496D">
            <w:pPr>
              <w:jc w:val="both"/>
              <w:rPr>
                <w:rFonts w:ascii="Times New Roman" w:hAnsi="Times New Roman" w:cs="Times New Roman"/>
                <w:bCs/>
                <w:sz w:val="24"/>
                <w:szCs w:val="24"/>
              </w:rPr>
            </w:pPr>
          </w:p>
          <w:p w14:paraId="52E282E7" w14:textId="77777777" w:rsidR="00FF258A" w:rsidRPr="00BF4EF6" w:rsidRDefault="00FF258A" w:rsidP="000C496D">
            <w:pPr>
              <w:jc w:val="both"/>
              <w:rPr>
                <w:rFonts w:ascii="Times New Roman" w:hAnsi="Times New Roman" w:cs="Times New Roman"/>
                <w:bCs/>
                <w:sz w:val="24"/>
                <w:szCs w:val="24"/>
              </w:rPr>
            </w:pPr>
          </w:p>
          <w:p w14:paraId="56C4B20E" w14:textId="77777777" w:rsidR="00FF258A" w:rsidRPr="00BF4EF6" w:rsidRDefault="00FF258A" w:rsidP="000C496D">
            <w:pPr>
              <w:jc w:val="both"/>
              <w:rPr>
                <w:rFonts w:ascii="Times New Roman" w:hAnsi="Times New Roman" w:cs="Times New Roman"/>
                <w:bCs/>
                <w:sz w:val="24"/>
                <w:szCs w:val="24"/>
              </w:rPr>
            </w:pPr>
          </w:p>
          <w:p w14:paraId="52EFB0A1"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Kişisel Verilerin Anonim Hale Getirilmesi</w:t>
            </w:r>
          </w:p>
          <w:p w14:paraId="5057FFC2" w14:textId="77777777" w:rsidR="00FF258A" w:rsidRPr="00BF4EF6" w:rsidRDefault="00FF258A" w:rsidP="000C496D">
            <w:pPr>
              <w:jc w:val="both"/>
              <w:rPr>
                <w:rFonts w:ascii="Times New Roman" w:hAnsi="Times New Roman" w:cs="Times New Roman"/>
                <w:bCs/>
                <w:sz w:val="24"/>
                <w:szCs w:val="24"/>
              </w:rPr>
            </w:pPr>
          </w:p>
        </w:tc>
        <w:tc>
          <w:tcPr>
            <w:tcW w:w="6484" w:type="dxa"/>
          </w:tcPr>
          <w:p w14:paraId="5AFB8533"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işlemin genel adıdır.</w:t>
            </w:r>
          </w:p>
          <w:p w14:paraId="7E31D98E" w14:textId="77777777" w:rsidR="00FF258A" w:rsidRPr="00BF4EF6" w:rsidRDefault="00FF258A" w:rsidP="000C496D">
            <w:pPr>
              <w:jc w:val="both"/>
              <w:rPr>
                <w:rFonts w:ascii="Times New Roman" w:hAnsi="Times New Roman" w:cs="Times New Roman"/>
                <w:sz w:val="24"/>
                <w:szCs w:val="24"/>
              </w:rPr>
            </w:pPr>
          </w:p>
          <w:p w14:paraId="5974093B"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Kişisel verilerin, başka verilerle eşleştirilerek dahi hiçbir surette kimliği belirli veya belirlenebilir bir gerçek kişiyle ilişkilendirilemeyecek hale getirilmesidir.</w:t>
            </w:r>
          </w:p>
        </w:tc>
      </w:tr>
      <w:tr w:rsidR="00FF258A" w:rsidRPr="00BF4EF6" w14:paraId="0B4A6C2C" w14:textId="77777777" w:rsidTr="000C496D">
        <w:tc>
          <w:tcPr>
            <w:tcW w:w="2019" w:type="dxa"/>
          </w:tcPr>
          <w:p w14:paraId="4A3213C1"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lastRenderedPageBreak/>
              <w:t>Kişisel Verilerin Silinmesi</w:t>
            </w:r>
          </w:p>
          <w:p w14:paraId="7E2CAA67" w14:textId="77777777" w:rsidR="00FF258A" w:rsidRPr="00BF4EF6" w:rsidRDefault="00FF258A" w:rsidP="000C496D">
            <w:pPr>
              <w:jc w:val="both"/>
              <w:rPr>
                <w:rFonts w:ascii="Times New Roman" w:hAnsi="Times New Roman" w:cs="Times New Roman"/>
                <w:bCs/>
                <w:sz w:val="24"/>
                <w:szCs w:val="24"/>
              </w:rPr>
            </w:pPr>
          </w:p>
        </w:tc>
        <w:tc>
          <w:tcPr>
            <w:tcW w:w="6484" w:type="dxa"/>
          </w:tcPr>
          <w:p w14:paraId="129222B6"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Kişisel verilerin ilgili kullanıcılar için hiçbir şekilde erişilemez ve tekrar kullanılamaz hale getirilmesi işlemidir.</w:t>
            </w:r>
          </w:p>
        </w:tc>
      </w:tr>
      <w:tr w:rsidR="00FF258A" w:rsidRPr="00BF4EF6" w14:paraId="3CB8A6D3" w14:textId="77777777" w:rsidTr="000C496D">
        <w:tc>
          <w:tcPr>
            <w:tcW w:w="2019" w:type="dxa"/>
          </w:tcPr>
          <w:p w14:paraId="41249579"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Kişisel Verilerin Yok Edilmesi</w:t>
            </w:r>
          </w:p>
        </w:tc>
        <w:tc>
          <w:tcPr>
            <w:tcW w:w="6484" w:type="dxa"/>
          </w:tcPr>
          <w:p w14:paraId="3387135B"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Kişisel verilerin hiç kimse tarafından hiçbir şekilde erişilemez, geri getirilemez ve tekrar kullanılamaz hale getirilmesi işlemidir.</w:t>
            </w:r>
          </w:p>
          <w:p w14:paraId="5FFE6013" w14:textId="77777777" w:rsidR="00FF258A" w:rsidRPr="00BF4EF6" w:rsidRDefault="00FF258A" w:rsidP="000C496D">
            <w:pPr>
              <w:jc w:val="both"/>
              <w:rPr>
                <w:rFonts w:ascii="Times New Roman" w:hAnsi="Times New Roman" w:cs="Times New Roman"/>
                <w:sz w:val="24"/>
                <w:szCs w:val="24"/>
              </w:rPr>
            </w:pPr>
          </w:p>
        </w:tc>
      </w:tr>
      <w:tr w:rsidR="00FF258A" w:rsidRPr="00BF4EF6" w14:paraId="6D3004B4" w14:textId="77777777" w:rsidTr="000C496D">
        <w:tc>
          <w:tcPr>
            <w:tcW w:w="2019" w:type="dxa"/>
          </w:tcPr>
          <w:p w14:paraId="12E4B20A" w14:textId="77777777" w:rsidR="00FF258A" w:rsidRPr="00BF4EF6" w:rsidRDefault="00FF258A" w:rsidP="000C496D">
            <w:pPr>
              <w:jc w:val="both"/>
              <w:rPr>
                <w:rFonts w:ascii="Times New Roman" w:hAnsi="Times New Roman" w:cs="Times New Roman"/>
                <w:bCs/>
                <w:sz w:val="24"/>
                <w:szCs w:val="24"/>
              </w:rPr>
            </w:pPr>
            <w:r w:rsidRPr="00BF4EF6">
              <w:rPr>
                <w:rFonts w:ascii="Times New Roman" w:hAnsi="Times New Roman" w:cs="Times New Roman"/>
                <w:b/>
                <w:bCs/>
                <w:sz w:val="24"/>
                <w:szCs w:val="24"/>
              </w:rPr>
              <w:t>Kurul</w:t>
            </w:r>
          </w:p>
        </w:tc>
        <w:tc>
          <w:tcPr>
            <w:tcW w:w="6484" w:type="dxa"/>
          </w:tcPr>
          <w:p w14:paraId="6A8EE4C0" w14:textId="77777777" w:rsidR="00FF258A" w:rsidRPr="00BF4EF6" w:rsidRDefault="00FF258A" w:rsidP="000C496D">
            <w:pPr>
              <w:jc w:val="both"/>
              <w:rPr>
                <w:rFonts w:ascii="Times New Roman" w:hAnsi="Times New Roman" w:cs="Times New Roman"/>
                <w:bCs/>
                <w:sz w:val="24"/>
                <w:szCs w:val="24"/>
              </w:rPr>
            </w:pPr>
            <w:r w:rsidRPr="00BF4EF6">
              <w:rPr>
                <w:rFonts w:ascii="Times New Roman" w:hAnsi="Times New Roman" w:cs="Times New Roman"/>
                <w:bCs/>
                <w:sz w:val="24"/>
                <w:szCs w:val="24"/>
              </w:rPr>
              <w:t xml:space="preserve">Kişisel Verileri Koruma Kurulu’dur. </w:t>
            </w:r>
          </w:p>
          <w:p w14:paraId="06EA7FA8" w14:textId="77777777" w:rsidR="00FF258A" w:rsidRPr="00BF4EF6" w:rsidRDefault="00FF258A" w:rsidP="000C496D">
            <w:pPr>
              <w:jc w:val="both"/>
              <w:rPr>
                <w:rFonts w:ascii="Times New Roman" w:hAnsi="Times New Roman" w:cs="Times New Roman"/>
                <w:sz w:val="24"/>
                <w:szCs w:val="24"/>
              </w:rPr>
            </w:pPr>
          </w:p>
        </w:tc>
      </w:tr>
      <w:tr w:rsidR="00FF258A" w:rsidRPr="00BF4EF6" w14:paraId="3DCAC384" w14:textId="77777777" w:rsidTr="000C496D">
        <w:tc>
          <w:tcPr>
            <w:tcW w:w="2019" w:type="dxa"/>
          </w:tcPr>
          <w:p w14:paraId="663161D4"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Kurum</w:t>
            </w:r>
          </w:p>
        </w:tc>
        <w:tc>
          <w:tcPr>
            <w:tcW w:w="6484" w:type="dxa"/>
          </w:tcPr>
          <w:p w14:paraId="0F82E659" w14:textId="77777777" w:rsidR="00FF258A" w:rsidRPr="00BF4EF6" w:rsidRDefault="00FF258A" w:rsidP="000C496D">
            <w:pPr>
              <w:jc w:val="both"/>
              <w:rPr>
                <w:rFonts w:ascii="Times New Roman" w:hAnsi="Times New Roman" w:cs="Times New Roman"/>
                <w:bCs/>
                <w:sz w:val="24"/>
                <w:szCs w:val="24"/>
              </w:rPr>
            </w:pPr>
            <w:r w:rsidRPr="00BF4EF6">
              <w:rPr>
                <w:rFonts w:ascii="Times New Roman" w:hAnsi="Times New Roman" w:cs="Times New Roman"/>
                <w:bCs/>
                <w:sz w:val="24"/>
                <w:szCs w:val="24"/>
              </w:rPr>
              <w:t>Kişisel Verileri Koruma Kurumu’dur.</w:t>
            </w:r>
          </w:p>
          <w:p w14:paraId="2BCBA020" w14:textId="77777777" w:rsidR="00FF258A" w:rsidRPr="00BF4EF6" w:rsidRDefault="00FF258A" w:rsidP="000C496D">
            <w:pPr>
              <w:jc w:val="both"/>
              <w:rPr>
                <w:rFonts w:ascii="Times New Roman" w:hAnsi="Times New Roman" w:cs="Times New Roman"/>
                <w:bCs/>
                <w:sz w:val="24"/>
                <w:szCs w:val="24"/>
              </w:rPr>
            </w:pPr>
          </w:p>
        </w:tc>
      </w:tr>
      <w:tr w:rsidR="00FF258A" w:rsidRPr="00BF4EF6" w14:paraId="1BEA381D" w14:textId="77777777" w:rsidTr="000C496D">
        <w:tc>
          <w:tcPr>
            <w:tcW w:w="2019" w:type="dxa"/>
          </w:tcPr>
          <w:p w14:paraId="26BB7B44"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Özel Nitelikli Kişisel Veri</w:t>
            </w:r>
          </w:p>
          <w:p w14:paraId="0174B128" w14:textId="77777777" w:rsidR="00FF258A" w:rsidRPr="00BF4EF6" w:rsidRDefault="00FF258A" w:rsidP="000C496D">
            <w:pPr>
              <w:jc w:val="both"/>
              <w:rPr>
                <w:rFonts w:ascii="Times New Roman" w:hAnsi="Times New Roman" w:cs="Times New Roman"/>
                <w:b/>
                <w:bCs/>
                <w:sz w:val="24"/>
                <w:szCs w:val="24"/>
              </w:rPr>
            </w:pPr>
          </w:p>
          <w:p w14:paraId="74BCE9A6" w14:textId="77777777" w:rsidR="00FF258A" w:rsidRPr="00BF4EF6" w:rsidRDefault="00FF258A" w:rsidP="000C496D">
            <w:pPr>
              <w:jc w:val="both"/>
              <w:rPr>
                <w:rFonts w:ascii="Times New Roman" w:hAnsi="Times New Roman" w:cs="Times New Roman"/>
                <w:b/>
                <w:bCs/>
                <w:sz w:val="24"/>
                <w:szCs w:val="24"/>
              </w:rPr>
            </w:pPr>
          </w:p>
          <w:p w14:paraId="0E5C8643" w14:textId="77777777" w:rsidR="00FF258A" w:rsidRPr="00BF4EF6" w:rsidRDefault="00FF258A" w:rsidP="000C496D">
            <w:pPr>
              <w:jc w:val="both"/>
              <w:rPr>
                <w:rFonts w:ascii="Times New Roman" w:hAnsi="Times New Roman" w:cs="Times New Roman"/>
                <w:b/>
                <w:bCs/>
                <w:sz w:val="24"/>
                <w:szCs w:val="24"/>
              </w:rPr>
            </w:pPr>
          </w:p>
          <w:p w14:paraId="618608CE" w14:textId="352486D7" w:rsidR="00FF258A" w:rsidRPr="00BF4EF6" w:rsidRDefault="00FF258A" w:rsidP="000C496D">
            <w:pPr>
              <w:jc w:val="both"/>
              <w:rPr>
                <w:rFonts w:ascii="Times New Roman" w:hAnsi="Times New Roman" w:cs="Times New Roman"/>
                <w:sz w:val="24"/>
                <w:szCs w:val="24"/>
              </w:rPr>
            </w:pPr>
          </w:p>
        </w:tc>
        <w:tc>
          <w:tcPr>
            <w:tcW w:w="6484" w:type="dxa"/>
          </w:tcPr>
          <w:p w14:paraId="6E0CA638"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 xml:space="preserve">Kanunun 6. Maddesinin 1. Fıkrasında sayılmış olan ırk, etnik köken, siyasi düşünce, felsefi inanç, din, mezhep veya diğer inançlar, kılık kıyafet, dernek vakıf ya da sendika üyeliği, sağlık, cinsel hayat, ceza mahkûmiyeti ve güvenlik tedbirleriyle ilgili veriler ile biyometrik ve genetik verilerdir. </w:t>
            </w:r>
          </w:p>
          <w:p w14:paraId="5899B60F" w14:textId="77777777" w:rsidR="00FF258A" w:rsidRPr="00BF4EF6" w:rsidRDefault="00FF258A" w:rsidP="00D62111">
            <w:pPr>
              <w:jc w:val="both"/>
              <w:rPr>
                <w:rFonts w:ascii="Times New Roman" w:hAnsi="Times New Roman" w:cs="Times New Roman"/>
                <w:sz w:val="24"/>
                <w:szCs w:val="24"/>
              </w:rPr>
            </w:pPr>
          </w:p>
        </w:tc>
      </w:tr>
      <w:tr w:rsidR="00FF258A" w:rsidRPr="00BF4EF6" w14:paraId="6DF3792B" w14:textId="77777777" w:rsidTr="000C496D">
        <w:tc>
          <w:tcPr>
            <w:tcW w:w="2019" w:type="dxa"/>
          </w:tcPr>
          <w:p w14:paraId="03778223" w14:textId="058179DF" w:rsidR="00FF258A" w:rsidRPr="00BF4EF6" w:rsidRDefault="00E23E8A" w:rsidP="000C496D">
            <w:pPr>
              <w:jc w:val="both"/>
              <w:rPr>
                <w:rFonts w:ascii="Times New Roman" w:hAnsi="Times New Roman" w:cs="Times New Roman"/>
                <w:b/>
                <w:bCs/>
                <w:sz w:val="24"/>
                <w:szCs w:val="24"/>
              </w:rPr>
            </w:pPr>
            <w:r w:rsidRPr="00BF4EF6">
              <w:rPr>
                <w:rFonts w:ascii="Times New Roman" w:hAnsi="Times New Roman" w:cs="Times New Roman"/>
                <w:b/>
                <w:sz w:val="24"/>
                <w:szCs w:val="24"/>
              </w:rPr>
              <w:t xml:space="preserve">Kişisel </w:t>
            </w:r>
            <w:r w:rsidR="00FF258A" w:rsidRPr="00BF4EF6">
              <w:rPr>
                <w:rFonts w:ascii="Times New Roman" w:hAnsi="Times New Roman" w:cs="Times New Roman"/>
                <w:b/>
                <w:sz w:val="24"/>
                <w:szCs w:val="24"/>
              </w:rPr>
              <w:t>Veri</w:t>
            </w:r>
            <w:r w:rsidRPr="00BF4EF6">
              <w:rPr>
                <w:rFonts w:ascii="Times New Roman" w:hAnsi="Times New Roman" w:cs="Times New Roman"/>
                <w:b/>
                <w:sz w:val="24"/>
                <w:szCs w:val="24"/>
              </w:rPr>
              <w:t xml:space="preserve"> İşleme</w:t>
            </w:r>
            <w:r w:rsidR="00FF258A" w:rsidRPr="00BF4EF6">
              <w:rPr>
                <w:rFonts w:ascii="Times New Roman" w:hAnsi="Times New Roman" w:cs="Times New Roman"/>
                <w:b/>
                <w:sz w:val="24"/>
                <w:szCs w:val="24"/>
              </w:rPr>
              <w:t xml:space="preserve"> Envanteri</w:t>
            </w:r>
          </w:p>
        </w:tc>
        <w:tc>
          <w:tcPr>
            <w:tcW w:w="6484" w:type="dxa"/>
          </w:tcPr>
          <w:p w14:paraId="1AC824C6" w14:textId="405B6ED1"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Kişisel verilerin işlendiği faaliyetleri, işleme faaliyetlerinin amaçlarını, veri konusu kişi gruplarını, işlenmekte olan veri türü ve kategorilerini, kişisel verilerin saklanma sürelerini, kişisel veri aktarılan alıcı grupları (yurt içi ve yurt dışı olmak üzere) ile kişisel verilerin aktarımı dahil işlenmesine ilişkin olarak veri güvenliği için alınan teknik ve idari tedbirlerin belirtildiği, Yönetmelik’e göre oluşturulmuş</w:t>
            </w:r>
            <w:r w:rsidR="000F34D4" w:rsidRPr="00BF4EF6">
              <w:rPr>
                <w:rFonts w:ascii="Times New Roman" w:hAnsi="Times New Roman" w:cs="Times New Roman"/>
                <w:sz w:val="24"/>
                <w:szCs w:val="24"/>
              </w:rPr>
              <w:t>,</w:t>
            </w:r>
            <w:r w:rsidR="00E23E8A" w:rsidRPr="00BF4EF6">
              <w:rPr>
                <w:rFonts w:ascii="Times New Roman" w:hAnsi="Times New Roman" w:cs="Times New Roman"/>
                <w:sz w:val="24"/>
                <w:szCs w:val="24"/>
              </w:rPr>
              <w:t xml:space="preserve"> </w:t>
            </w:r>
            <w:r w:rsidRPr="00BF4EF6">
              <w:rPr>
                <w:rFonts w:ascii="Times New Roman" w:hAnsi="Times New Roman" w:cs="Times New Roman"/>
                <w:sz w:val="24"/>
                <w:szCs w:val="24"/>
              </w:rPr>
              <w:t xml:space="preserve">kişisel veri işleme envanteridir. </w:t>
            </w:r>
          </w:p>
          <w:p w14:paraId="0B379248" w14:textId="77777777" w:rsidR="00FF258A" w:rsidRPr="00BF4EF6" w:rsidRDefault="00FF258A" w:rsidP="000C496D">
            <w:pPr>
              <w:jc w:val="both"/>
              <w:rPr>
                <w:rFonts w:ascii="Times New Roman" w:hAnsi="Times New Roman" w:cs="Times New Roman"/>
                <w:sz w:val="24"/>
                <w:szCs w:val="24"/>
              </w:rPr>
            </w:pPr>
          </w:p>
        </w:tc>
      </w:tr>
      <w:tr w:rsidR="00FF258A" w:rsidRPr="00BF4EF6" w14:paraId="43FC43A1" w14:textId="77777777" w:rsidTr="000C496D">
        <w:tc>
          <w:tcPr>
            <w:tcW w:w="2019" w:type="dxa"/>
          </w:tcPr>
          <w:p w14:paraId="307C5C7C"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Veri İşleyen</w:t>
            </w:r>
          </w:p>
        </w:tc>
        <w:tc>
          <w:tcPr>
            <w:tcW w:w="6484" w:type="dxa"/>
          </w:tcPr>
          <w:p w14:paraId="2DF4D03F"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Veri sorumlusunun verdiği yetkiye dayanarak onun adına kişisel veri işleyen gerçek veya tüzel kişi anlamına gelmektedir.</w:t>
            </w:r>
          </w:p>
          <w:p w14:paraId="23E5DA81" w14:textId="77777777" w:rsidR="00FF258A" w:rsidRPr="00BF4EF6" w:rsidRDefault="00FF258A" w:rsidP="000C496D">
            <w:pPr>
              <w:jc w:val="both"/>
              <w:rPr>
                <w:rFonts w:ascii="Times New Roman" w:hAnsi="Times New Roman" w:cs="Times New Roman"/>
                <w:sz w:val="24"/>
                <w:szCs w:val="24"/>
              </w:rPr>
            </w:pPr>
          </w:p>
        </w:tc>
      </w:tr>
      <w:tr w:rsidR="00FF258A" w:rsidRPr="00BF4EF6" w14:paraId="001E5DD8" w14:textId="77777777" w:rsidTr="000C496D">
        <w:tc>
          <w:tcPr>
            <w:tcW w:w="2019" w:type="dxa"/>
          </w:tcPr>
          <w:p w14:paraId="3FBB5D3E"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b/>
                <w:bCs/>
                <w:sz w:val="24"/>
                <w:szCs w:val="24"/>
              </w:rPr>
              <w:t>Veri Sorumlusu</w:t>
            </w:r>
          </w:p>
        </w:tc>
        <w:tc>
          <w:tcPr>
            <w:tcW w:w="6484" w:type="dxa"/>
          </w:tcPr>
          <w:p w14:paraId="11F4E0A1" w14:textId="77777777" w:rsidR="00FF258A" w:rsidRPr="00BF4EF6" w:rsidRDefault="00FF258A" w:rsidP="000C496D">
            <w:pPr>
              <w:jc w:val="both"/>
              <w:rPr>
                <w:rFonts w:ascii="Times New Roman" w:hAnsi="Times New Roman" w:cs="Times New Roman"/>
                <w:sz w:val="24"/>
                <w:szCs w:val="24"/>
              </w:rPr>
            </w:pPr>
            <w:r w:rsidRPr="00BF4EF6">
              <w:rPr>
                <w:rFonts w:ascii="Times New Roman" w:hAnsi="Times New Roman" w:cs="Times New Roman"/>
                <w:sz w:val="24"/>
                <w:szCs w:val="24"/>
              </w:rPr>
              <w:t xml:space="preserve">Kişisel verilerin işlenme amaçlarını ve vasıtalarını belirleyen, verilerin sistematik bir şekilde tutulduğu yeri (veri kayıt sistemi) yöneten kişidir (gerçek veya tüzel kişilerdir). </w:t>
            </w:r>
          </w:p>
          <w:p w14:paraId="7A5A3070" w14:textId="77777777" w:rsidR="00FF258A" w:rsidRPr="00BF4EF6" w:rsidRDefault="00FF258A" w:rsidP="000C496D">
            <w:pPr>
              <w:jc w:val="both"/>
              <w:rPr>
                <w:rFonts w:ascii="Times New Roman" w:hAnsi="Times New Roman" w:cs="Times New Roman"/>
                <w:sz w:val="24"/>
                <w:szCs w:val="24"/>
              </w:rPr>
            </w:pPr>
          </w:p>
          <w:p w14:paraId="7101427A" w14:textId="6F01E1FA" w:rsidR="00FF258A" w:rsidRPr="00BF4EF6" w:rsidRDefault="00D62111" w:rsidP="000C496D">
            <w:pPr>
              <w:jc w:val="both"/>
              <w:rPr>
                <w:rFonts w:ascii="Times New Roman" w:hAnsi="Times New Roman" w:cs="Times New Roman"/>
                <w:sz w:val="24"/>
                <w:szCs w:val="24"/>
              </w:rPr>
            </w:pPr>
            <w:r w:rsidRPr="00BF4EF6">
              <w:rPr>
                <w:rFonts w:ascii="Times New Roman" w:hAnsi="Times New Roman" w:cs="Times New Roman"/>
                <w:sz w:val="24"/>
                <w:szCs w:val="24"/>
              </w:rPr>
              <w:t xml:space="preserve">S.S. ÇENGELKÖY DOKTORLAR SİTESİ KONUT YAPI KOOPERATİFİ </w:t>
            </w:r>
            <w:r w:rsidR="00FF258A" w:rsidRPr="00BF4EF6">
              <w:rPr>
                <w:rFonts w:ascii="Times New Roman" w:hAnsi="Times New Roman" w:cs="Times New Roman"/>
                <w:sz w:val="24"/>
                <w:szCs w:val="24"/>
              </w:rPr>
              <w:t xml:space="preserve">bir veri sorumlusudur.  </w:t>
            </w:r>
          </w:p>
          <w:p w14:paraId="58604405" w14:textId="77777777" w:rsidR="00FF258A" w:rsidRPr="00BF4EF6" w:rsidRDefault="00FF258A" w:rsidP="000C496D">
            <w:pPr>
              <w:jc w:val="both"/>
              <w:rPr>
                <w:rFonts w:ascii="Times New Roman" w:hAnsi="Times New Roman" w:cs="Times New Roman"/>
                <w:sz w:val="24"/>
                <w:szCs w:val="24"/>
              </w:rPr>
            </w:pPr>
          </w:p>
        </w:tc>
      </w:tr>
      <w:tr w:rsidR="00FF258A" w:rsidRPr="00BF4EF6" w14:paraId="2D4BBA11" w14:textId="77777777" w:rsidTr="000C496D">
        <w:tc>
          <w:tcPr>
            <w:tcW w:w="2019" w:type="dxa"/>
          </w:tcPr>
          <w:p w14:paraId="2802DBC5" w14:textId="77777777" w:rsidR="00FF258A" w:rsidRPr="00BF4EF6" w:rsidRDefault="00FF258A" w:rsidP="000C496D">
            <w:pPr>
              <w:jc w:val="both"/>
              <w:rPr>
                <w:rFonts w:ascii="Times New Roman" w:hAnsi="Times New Roman" w:cs="Times New Roman"/>
                <w:b/>
                <w:bCs/>
                <w:sz w:val="24"/>
                <w:szCs w:val="24"/>
              </w:rPr>
            </w:pPr>
            <w:r w:rsidRPr="00BF4EF6">
              <w:rPr>
                <w:rFonts w:ascii="Times New Roman" w:hAnsi="Times New Roman" w:cs="Times New Roman"/>
                <w:b/>
                <w:bCs/>
                <w:sz w:val="24"/>
                <w:szCs w:val="24"/>
              </w:rPr>
              <w:t>Yönetmelik</w:t>
            </w:r>
          </w:p>
        </w:tc>
        <w:tc>
          <w:tcPr>
            <w:tcW w:w="6484" w:type="dxa"/>
          </w:tcPr>
          <w:p w14:paraId="10B5E62B" w14:textId="77777777" w:rsidR="00FF258A" w:rsidRPr="00BF4EF6" w:rsidRDefault="00FF258A" w:rsidP="000C496D">
            <w:pPr>
              <w:jc w:val="both"/>
              <w:rPr>
                <w:rFonts w:ascii="Times New Roman" w:hAnsi="Times New Roman" w:cs="Times New Roman"/>
                <w:sz w:val="24"/>
                <w:szCs w:val="24"/>
              </w:rPr>
            </w:pPr>
            <w:r w:rsidRPr="00BF4EF6">
              <w:rPr>
                <w:rFonts w:ascii="Times New Roman" w:eastAsia="Times New Roman" w:hAnsi="Times New Roman" w:cs="Times New Roman"/>
                <w:bCs/>
                <w:sz w:val="24"/>
                <w:szCs w:val="24"/>
              </w:rPr>
              <w:t>Kişisel Verilerin Silinmesi, Yok Edilmesi veya Anonim Hale Getirilmesi Hakkında Yönetmelik’tir.</w:t>
            </w:r>
          </w:p>
        </w:tc>
      </w:tr>
    </w:tbl>
    <w:p w14:paraId="67F3490C" w14:textId="77777777" w:rsidR="00C16E21" w:rsidRPr="00BF4EF6" w:rsidRDefault="00C16E21" w:rsidP="00D62111">
      <w:pPr>
        <w:rPr>
          <w:rFonts w:ascii="Times New Roman" w:hAnsi="Times New Roman" w:cs="Times New Roman"/>
          <w:sz w:val="24"/>
          <w:szCs w:val="24"/>
        </w:rPr>
      </w:pPr>
    </w:p>
    <w:p w14:paraId="034917CB" w14:textId="3979A136" w:rsidR="00746D65" w:rsidRPr="00BF4EF6" w:rsidRDefault="00746D65" w:rsidP="009B3D49">
      <w:pPr>
        <w:pStyle w:val="Balk1"/>
        <w:numPr>
          <w:ilvl w:val="0"/>
          <w:numId w:val="1"/>
        </w:numPr>
        <w:jc w:val="both"/>
        <w:rPr>
          <w:rFonts w:ascii="Times New Roman" w:hAnsi="Times New Roman" w:cs="Times New Roman"/>
          <w:b/>
          <w:sz w:val="24"/>
          <w:szCs w:val="24"/>
        </w:rPr>
      </w:pPr>
      <w:bookmarkStart w:id="3" w:name="_Toc536599194"/>
      <w:bookmarkStart w:id="4" w:name="_Toc536599193"/>
      <w:r w:rsidRPr="00BF4EF6">
        <w:rPr>
          <w:rFonts w:ascii="Times New Roman" w:hAnsi="Times New Roman" w:cs="Times New Roman"/>
          <w:b/>
          <w:sz w:val="24"/>
          <w:szCs w:val="24"/>
        </w:rPr>
        <w:t xml:space="preserve">KİŞİSEL VERİLERİN </w:t>
      </w:r>
      <w:bookmarkEnd w:id="3"/>
      <w:r w:rsidRPr="00BF4EF6">
        <w:rPr>
          <w:rFonts w:ascii="Times New Roman" w:hAnsi="Times New Roman" w:cs="Times New Roman"/>
          <w:b/>
          <w:sz w:val="24"/>
          <w:szCs w:val="24"/>
        </w:rPr>
        <w:t xml:space="preserve">KANUN’UN </w:t>
      </w:r>
      <w:r w:rsidR="005A2FD6" w:rsidRPr="00BF4EF6">
        <w:rPr>
          <w:rFonts w:ascii="Times New Roman" w:hAnsi="Times New Roman" w:cs="Times New Roman"/>
          <w:b/>
          <w:sz w:val="24"/>
          <w:szCs w:val="24"/>
        </w:rPr>
        <w:t>GENEL</w:t>
      </w:r>
      <w:r w:rsidRPr="00BF4EF6">
        <w:rPr>
          <w:rFonts w:ascii="Times New Roman" w:hAnsi="Times New Roman" w:cs="Times New Roman"/>
          <w:b/>
          <w:sz w:val="24"/>
          <w:szCs w:val="24"/>
        </w:rPr>
        <w:t xml:space="preserve"> İLKELERİNE UYGUN OLARAK İŞLENMESİ</w:t>
      </w:r>
    </w:p>
    <w:p w14:paraId="36D3D7E1" w14:textId="77777777" w:rsidR="00E23E8A" w:rsidRPr="00BF4EF6" w:rsidRDefault="00E23E8A" w:rsidP="00E23E8A">
      <w:pPr>
        <w:jc w:val="both"/>
        <w:outlineLvl w:val="0"/>
        <w:rPr>
          <w:rFonts w:ascii="Times New Roman" w:eastAsia="Calibri Light" w:hAnsi="Times New Roman" w:cs="Times New Roman"/>
          <w:b/>
          <w:sz w:val="28"/>
          <w:szCs w:val="28"/>
        </w:rPr>
      </w:pPr>
    </w:p>
    <w:p w14:paraId="780D95F2" w14:textId="103E5763" w:rsidR="00E23E8A" w:rsidRPr="00BF4EF6" w:rsidRDefault="00D62111" w:rsidP="00E23E8A">
      <w:pPr>
        <w:jc w:val="both"/>
        <w:rPr>
          <w:rFonts w:ascii="Times New Roman" w:hAnsi="Times New Roman" w:cs="Times New Roman"/>
          <w:sz w:val="24"/>
          <w:szCs w:val="24"/>
        </w:rPr>
      </w:pPr>
      <w:r w:rsidRPr="00BF4EF6">
        <w:rPr>
          <w:rFonts w:ascii="Times New Roman" w:hAnsi="Times New Roman" w:cs="Times New Roman"/>
          <w:sz w:val="24"/>
          <w:szCs w:val="24"/>
        </w:rPr>
        <w:t xml:space="preserve">Doktorlar Sitesi, tüm </w:t>
      </w:r>
      <w:r w:rsidR="00C46661" w:rsidRPr="00BF4EF6">
        <w:rPr>
          <w:rFonts w:ascii="Times New Roman" w:hAnsi="Times New Roman" w:cs="Times New Roman"/>
          <w:sz w:val="24"/>
          <w:szCs w:val="24"/>
        </w:rPr>
        <w:t>kişisel v</w:t>
      </w:r>
      <w:r w:rsidR="00E23E8A" w:rsidRPr="00BF4EF6">
        <w:rPr>
          <w:rFonts w:ascii="Times New Roman" w:hAnsi="Times New Roman" w:cs="Times New Roman"/>
          <w:sz w:val="24"/>
          <w:szCs w:val="24"/>
        </w:rPr>
        <w:t>eri</w:t>
      </w:r>
      <w:r w:rsidRPr="00BF4EF6">
        <w:rPr>
          <w:rFonts w:ascii="Times New Roman" w:hAnsi="Times New Roman" w:cs="Times New Roman"/>
          <w:sz w:val="24"/>
          <w:szCs w:val="24"/>
        </w:rPr>
        <w:t xml:space="preserve"> işleme faaliyetlerinde </w:t>
      </w:r>
      <w:r w:rsidR="00E23E8A" w:rsidRPr="00BF4EF6">
        <w:rPr>
          <w:rFonts w:ascii="Times New Roman" w:hAnsi="Times New Roman" w:cs="Times New Roman"/>
          <w:sz w:val="24"/>
          <w:szCs w:val="24"/>
        </w:rPr>
        <w:t xml:space="preserve">Kanun’un 4. Maddesinde yazılı olan genel ilkelere </w:t>
      </w:r>
      <w:r w:rsidRPr="00BF4EF6">
        <w:rPr>
          <w:rFonts w:ascii="Times New Roman" w:hAnsi="Times New Roman" w:cs="Times New Roman"/>
          <w:sz w:val="24"/>
          <w:szCs w:val="24"/>
        </w:rPr>
        <w:t>öncelik verir ve b</w:t>
      </w:r>
      <w:r w:rsidR="00C46661" w:rsidRPr="00BF4EF6">
        <w:rPr>
          <w:rFonts w:ascii="Times New Roman" w:hAnsi="Times New Roman" w:cs="Times New Roman"/>
          <w:sz w:val="24"/>
          <w:szCs w:val="24"/>
        </w:rPr>
        <w:t>u doğrultuda, kişisel v</w:t>
      </w:r>
      <w:r w:rsidR="00E23E8A" w:rsidRPr="00BF4EF6">
        <w:rPr>
          <w:rFonts w:ascii="Times New Roman" w:hAnsi="Times New Roman" w:cs="Times New Roman"/>
          <w:sz w:val="24"/>
          <w:szCs w:val="24"/>
        </w:rPr>
        <w:t xml:space="preserve">erileri sadece; </w:t>
      </w:r>
    </w:p>
    <w:p w14:paraId="3C3E627F" w14:textId="77777777" w:rsidR="00E23E8A" w:rsidRPr="00BF4EF6" w:rsidRDefault="00E23E8A" w:rsidP="00E23E8A">
      <w:pPr>
        <w:jc w:val="both"/>
        <w:rPr>
          <w:rFonts w:ascii="Times New Roman" w:hAnsi="Times New Roman" w:cs="Times New Roman"/>
          <w:sz w:val="24"/>
          <w:szCs w:val="24"/>
        </w:rPr>
      </w:pPr>
    </w:p>
    <w:p w14:paraId="40556619" w14:textId="77777777" w:rsidR="00E23E8A" w:rsidRPr="00BF4EF6" w:rsidRDefault="00E23E8A" w:rsidP="00E23E8A">
      <w:pPr>
        <w:widowControl/>
        <w:numPr>
          <w:ilvl w:val="0"/>
          <w:numId w:val="6"/>
        </w:numPr>
        <w:autoSpaceDE/>
        <w:autoSpaceDN/>
        <w:contextualSpacing/>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Hukuka ve dürüstlük kuralına uygun olarak,</w:t>
      </w:r>
    </w:p>
    <w:p w14:paraId="273A9D42" w14:textId="77777777" w:rsidR="00E23E8A" w:rsidRPr="00BF4EF6" w:rsidRDefault="00E23E8A" w:rsidP="00E23E8A">
      <w:pPr>
        <w:widowControl/>
        <w:numPr>
          <w:ilvl w:val="0"/>
          <w:numId w:val="6"/>
        </w:numPr>
        <w:autoSpaceDE/>
        <w:autoSpaceDN/>
        <w:contextualSpacing/>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 xml:space="preserve">Doğru ve gerektiğinde güncelliğini sağlamak için gereken gayret içinde, </w:t>
      </w:r>
    </w:p>
    <w:p w14:paraId="0EAFAE18" w14:textId="77777777" w:rsidR="00E23E8A" w:rsidRPr="00BF4EF6" w:rsidRDefault="00E23E8A" w:rsidP="00E23E8A">
      <w:pPr>
        <w:widowControl/>
        <w:numPr>
          <w:ilvl w:val="0"/>
          <w:numId w:val="6"/>
        </w:numPr>
        <w:autoSpaceDE/>
        <w:autoSpaceDN/>
        <w:contextualSpacing/>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 xml:space="preserve">Belirli, açık ve meşru amaçları oldukça ve  </w:t>
      </w:r>
    </w:p>
    <w:p w14:paraId="04B67C47" w14:textId="77777777" w:rsidR="00E23E8A" w:rsidRPr="00BF4EF6" w:rsidRDefault="00E23E8A" w:rsidP="00E23E8A">
      <w:pPr>
        <w:widowControl/>
        <w:numPr>
          <w:ilvl w:val="0"/>
          <w:numId w:val="6"/>
        </w:numPr>
        <w:autoSpaceDE/>
        <w:autoSpaceDN/>
        <w:contextualSpacing/>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Bu amaçlarla bağlantılı, sınırlı ve ölçülü şekilde işlemektedir.</w:t>
      </w:r>
    </w:p>
    <w:p w14:paraId="42AB2291" w14:textId="77777777" w:rsidR="00D62111" w:rsidRPr="00BF4EF6" w:rsidRDefault="00D62111" w:rsidP="00D62111">
      <w:pPr>
        <w:widowControl/>
        <w:autoSpaceDE/>
        <w:autoSpaceDN/>
        <w:ind w:left="720"/>
        <w:contextualSpacing/>
        <w:jc w:val="both"/>
        <w:rPr>
          <w:rFonts w:ascii="Times New Roman" w:eastAsia="Times New Roman" w:hAnsi="Times New Roman" w:cs="Times New Roman"/>
          <w:sz w:val="24"/>
          <w:szCs w:val="24"/>
          <w:lang w:eastAsia="en-US" w:bidi="ar-SA"/>
        </w:rPr>
      </w:pPr>
    </w:p>
    <w:p w14:paraId="3E83295A" w14:textId="77777777" w:rsidR="00746D65" w:rsidRPr="00BF4EF6" w:rsidRDefault="00746D65" w:rsidP="009B3D49">
      <w:pPr>
        <w:pStyle w:val="Balk1"/>
        <w:ind w:left="720"/>
        <w:rPr>
          <w:rFonts w:ascii="Times New Roman" w:hAnsi="Times New Roman" w:cs="Times New Roman"/>
          <w:b/>
          <w:sz w:val="24"/>
          <w:szCs w:val="24"/>
        </w:rPr>
      </w:pPr>
    </w:p>
    <w:p w14:paraId="79F43BE4" w14:textId="4ABADB1F" w:rsidR="00746D65" w:rsidRPr="00BF4EF6" w:rsidRDefault="00746D65" w:rsidP="009B3D49">
      <w:pPr>
        <w:pStyle w:val="ListeParagraf"/>
        <w:numPr>
          <w:ilvl w:val="0"/>
          <w:numId w:val="1"/>
        </w:numPr>
        <w:jc w:val="both"/>
        <w:rPr>
          <w:rFonts w:eastAsia="Calibri Light"/>
          <w:b/>
          <w:sz w:val="24"/>
          <w:szCs w:val="24"/>
          <w:lang w:val="tr-TR" w:eastAsia="tr-TR" w:bidi="tr-TR"/>
        </w:rPr>
      </w:pPr>
      <w:r w:rsidRPr="00BF4EF6">
        <w:rPr>
          <w:rFonts w:eastAsia="Calibri Light"/>
          <w:b/>
          <w:sz w:val="24"/>
          <w:szCs w:val="24"/>
          <w:lang w:val="tr-TR" w:eastAsia="tr-TR" w:bidi="tr-TR"/>
        </w:rPr>
        <w:t xml:space="preserve">KİŞİSEL VERİLERİN KANUN’DA BELİRLENEN </w:t>
      </w:r>
      <w:r w:rsidR="009D47CC" w:rsidRPr="00BF4EF6">
        <w:rPr>
          <w:rFonts w:eastAsia="Calibri Light"/>
          <w:b/>
          <w:sz w:val="24"/>
          <w:szCs w:val="24"/>
          <w:lang w:val="tr-TR" w:eastAsia="tr-TR" w:bidi="tr-TR"/>
        </w:rPr>
        <w:t xml:space="preserve">HUKUKA UYGUNLUK </w:t>
      </w:r>
      <w:r w:rsidR="009D47CC" w:rsidRPr="00BF4EF6">
        <w:rPr>
          <w:rFonts w:eastAsia="Calibri Light"/>
          <w:b/>
          <w:sz w:val="24"/>
          <w:szCs w:val="24"/>
          <w:lang w:val="tr-TR" w:eastAsia="tr-TR" w:bidi="tr-TR"/>
        </w:rPr>
        <w:lastRenderedPageBreak/>
        <w:t>SEBEPLERİNE</w:t>
      </w:r>
      <w:r w:rsidRPr="00BF4EF6">
        <w:rPr>
          <w:rFonts w:eastAsia="Calibri Light"/>
          <w:b/>
          <w:sz w:val="24"/>
          <w:szCs w:val="24"/>
          <w:lang w:val="tr-TR" w:eastAsia="tr-TR" w:bidi="tr-TR"/>
        </w:rPr>
        <w:t xml:space="preserve"> DAYALI OLARAK İŞLENMESİ</w:t>
      </w:r>
    </w:p>
    <w:p w14:paraId="29AA8CFF" w14:textId="77777777" w:rsidR="00746D65" w:rsidRPr="00BF4EF6" w:rsidRDefault="00746D65" w:rsidP="009B3D49">
      <w:pPr>
        <w:pStyle w:val="Balk1"/>
        <w:ind w:left="720"/>
        <w:rPr>
          <w:rFonts w:ascii="Times New Roman" w:hAnsi="Times New Roman" w:cs="Times New Roman"/>
          <w:b/>
          <w:sz w:val="24"/>
          <w:szCs w:val="24"/>
        </w:rPr>
      </w:pPr>
    </w:p>
    <w:p w14:paraId="2339CC09" w14:textId="57CE9A99" w:rsidR="00E23E8A" w:rsidRPr="00BF4EF6" w:rsidRDefault="00D62111" w:rsidP="00E23E8A">
      <w:pPr>
        <w:jc w:val="both"/>
        <w:rPr>
          <w:rFonts w:ascii="Times New Roman" w:hAnsi="Times New Roman" w:cs="Times New Roman"/>
          <w:sz w:val="24"/>
          <w:szCs w:val="24"/>
        </w:rPr>
      </w:pPr>
      <w:r w:rsidRPr="00BF4EF6">
        <w:rPr>
          <w:rFonts w:ascii="Times New Roman" w:hAnsi="Times New Roman" w:cs="Times New Roman"/>
          <w:sz w:val="24"/>
          <w:szCs w:val="24"/>
        </w:rPr>
        <w:t xml:space="preserve">Doktorlar Sitesi, </w:t>
      </w:r>
      <w:r w:rsidR="00E23E8A" w:rsidRPr="00BF4EF6">
        <w:rPr>
          <w:rFonts w:ascii="Times New Roman" w:hAnsi="Times New Roman" w:cs="Times New Roman"/>
          <w:bCs/>
          <w:sz w:val="24"/>
          <w:szCs w:val="24"/>
        </w:rPr>
        <w:t>Politikanın aşağıda 6. Bölümünde sayılmış olan faaliyetleri</w:t>
      </w:r>
      <w:r w:rsidRPr="00BF4EF6">
        <w:rPr>
          <w:rFonts w:ascii="Times New Roman" w:hAnsi="Times New Roman" w:cs="Times New Roman"/>
          <w:bCs/>
          <w:sz w:val="24"/>
          <w:szCs w:val="24"/>
        </w:rPr>
        <w:t xml:space="preserve"> kapsamında işlemekte olduğu kişisel veriler yönünden, </w:t>
      </w:r>
      <w:r w:rsidR="00E23E8A" w:rsidRPr="00BF4EF6">
        <w:rPr>
          <w:rFonts w:ascii="Times New Roman" w:hAnsi="Times New Roman" w:cs="Times New Roman"/>
          <w:sz w:val="24"/>
          <w:szCs w:val="24"/>
        </w:rPr>
        <w:t>Kanun’un 5. ve 6. Maddelerindeki işleme şartların</w:t>
      </w:r>
      <w:r w:rsidRPr="00BF4EF6">
        <w:rPr>
          <w:rFonts w:ascii="Times New Roman" w:hAnsi="Times New Roman" w:cs="Times New Roman"/>
          <w:sz w:val="24"/>
          <w:szCs w:val="24"/>
        </w:rPr>
        <w:t>d</w:t>
      </w:r>
      <w:r w:rsidR="00E23E8A" w:rsidRPr="00BF4EF6">
        <w:rPr>
          <w:rFonts w:ascii="Times New Roman" w:hAnsi="Times New Roman" w:cs="Times New Roman"/>
          <w:sz w:val="24"/>
          <w:szCs w:val="24"/>
        </w:rPr>
        <w:t>a</w:t>
      </w:r>
      <w:r w:rsidRPr="00BF4EF6">
        <w:rPr>
          <w:rFonts w:ascii="Times New Roman" w:hAnsi="Times New Roman" w:cs="Times New Roman"/>
          <w:sz w:val="24"/>
          <w:szCs w:val="24"/>
        </w:rPr>
        <w:t>n</w:t>
      </w:r>
      <w:r w:rsidR="00E23E8A" w:rsidRPr="00BF4EF6">
        <w:rPr>
          <w:rFonts w:ascii="Times New Roman" w:hAnsi="Times New Roman" w:cs="Times New Roman"/>
          <w:sz w:val="24"/>
          <w:szCs w:val="24"/>
        </w:rPr>
        <w:t xml:space="preserve"> (hukuka uygunluk sebepleri) </w:t>
      </w:r>
      <w:r w:rsidRPr="00BF4EF6">
        <w:rPr>
          <w:rFonts w:ascii="Times New Roman" w:hAnsi="Times New Roman" w:cs="Times New Roman"/>
          <w:sz w:val="24"/>
          <w:szCs w:val="24"/>
        </w:rPr>
        <w:t>bir veya birkaçına dayanmaktadır</w:t>
      </w:r>
      <w:r w:rsidR="00E23E8A" w:rsidRPr="00BF4EF6">
        <w:rPr>
          <w:rFonts w:ascii="Times New Roman" w:hAnsi="Times New Roman" w:cs="Times New Roman"/>
          <w:sz w:val="24"/>
          <w:szCs w:val="24"/>
        </w:rPr>
        <w:t xml:space="preserve">. </w:t>
      </w:r>
    </w:p>
    <w:p w14:paraId="7B552BF7" w14:textId="77777777" w:rsidR="00E23E8A" w:rsidRPr="00BF4EF6" w:rsidRDefault="00E23E8A" w:rsidP="00E23E8A">
      <w:pPr>
        <w:jc w:val="both"/>
        <w:rPr>
          <w:rFonts w:ascii="Times New Roman" w:hAnsi="Times New Roman" w:cs="Times New Roman"/>
          <w:sz w:val="24"/>
          <w:szCs w:val="24"/>
        </w:rPr>
      </w:pPr>
    </w:p>
    <w:p w14:paraId="0D849380" w14:textId="28965D72" w:rsidR="00E23E8A" w:rsidRPr="00BF4EF6" w:rsidRDefault="00E23E8A" w:rsidP="00E23E8A">
      <w:pPr>
        <w:jc w:val="both"/>
        <w:rPr>
          <w:rFonts w:ascii="Times New Roman" w:hAnsi="Times New Roman" w:cs="Times New Roman"/>
          <w:sz w:val="24"/>
          <w:szCs w:val="24"/>
        </w:rPr>
      </w:pPr>
      <w:r w:rsidRPr="00BF4EF6">
        <w:rPr>
          <w:rFonts w:ascii="Times New Roman" w:hAnsi="Times New Roman" w:cs="Times New Roman"/>
          <w:sz w:val="24"/>
          <w:szCs w:val="24"/>
        </w:rPr>
        <w:t xml:space="preserve">Buna göre </w:t>
      </w:r>
      <w:r w:rsidR="00D62111" w:rsidRPr="00BF4EF6">
        <w:rPr>
          <w:rFonts w:ascii="Times New Roman" w:hAnsi="Times New Roman" w:cs="Times New Roman"/>
          <w:sz w:val="24"/>
          <w:szCs w:val="24"/>
        </w:rPr>
        <w:t>Doktorlar Sitesi</w:t>
      </w:r>
      <w:r w:rsidR="00C46661" w:rsidRPr="00BF4EF6">
        <w:rPr>
          <w:rFonts w:ascii="Times New Roman" w:hAnsi="Times New Roman" w:cs="Times New Roman"/>
          <w:sz w:val="24"/>
          <w:szCs w:val="24"/>
        </w:rPr>
        <w:t>, kişisel v</w:t>
      </w:r>
      <w:r w:rsidRPr="00BF4EF6">
        <w:rPr>
          <w:rFonts w:ascii="Times New Roman" w:hAnsi="Times New Roman" w:cs="Times New Roman"/>
          <w:sz w:val="24"/>
          <w:szCs w:val="24"/>
        </w:rPr>
        <w:t xml:space="preserve">erileri Kanun’un 5. Maddesi kapsamında;  </w:t>
      </w:r>
    </w:p>
    <w:p w14:paraId="321B5737" w14:textId="77777777" w:rsidR="00E23E8A" w:rsidRPr="00BF4EF6" w:rsidRDefault="00E23E8A" w:rsidP="00E23E8A">
      <w:pPr>
        <w:jc w:val="both"/>
        <w:rPr>
          <w:rFonts w:ascii="Times New Roman" w:hAnsi="Times New Roman" w:cs="Times New Roman"/>
          <w:sz w:val="24"/>
          <w:szCs w:val="24"/>
        </w:rPr>
      </w:pPr>
    </w:p>
    <w:p w14:paraId="7EEA0263" w14:textId="0BCDAB94" w:rsidR="00E23E8A" w:rsidRPr="00BF4EF6" w:rsidRDefault="00E23E8A" w:rsidP="00E23E8A">
      <w:pPr>
        <w:pStyle w:val="ListeParagraf"/>
        <w:widowControl/>
        <w:numPr>
          <w:ilvl w:val="0"/>
          <w:numId w:val="7"/>
        </w:numPr>
        <w:tabs>
          <w:tab w:val="left" w:pos="426"/>
        </w:tabs>
        <w:autoSpaceDE/>
        <w:autoSpaceDN/>
        <w:contextualSpacing/>
        <w:jc w:val="both"/>
        <w:rPr>
          <w:sz w:val="24"/>
          <w:szCs w:val="24"/>
          <w:lang w:val="tr-TR"/>
        </w:rPr>
      </w:pPr>
      <w:r w:rsidRPr="00BF4EF6">
        <w:rPr>
          <w:sz w:val="24"/>
          <w:szCs w:val="24"/>
          <w:lang w:val="tr-TR"/>
        </w:rPr>
        <w:t>5/2 (a) Kanunlarda açıkça öngörülmesi,</w:t>
      </w:r>
    </w:p>
    <w:p w14:paraId="7A97510E" w14:textId="13CA3E66" w:rsidR="00E23E8A" w:rsidRPr="00BF4EF6" w:rsidRDefault="00E23E8A" w:rsidP="00E23E8A">
      <w:pPr>
        <w:pStyle w:val="ListeParagraf"/>
        <w:widowControl/>
        <w:numPr>
          <w:ilvl w:val="0"/>
          <w:numId w:val="7"/>
        </w:numPr>
        <w:tabs>
          <w:tab w:val="left" w:pos="426"/>
        </w:tabs>
        <w:autoSpaceDE/>
        <w:autoSpaceDN/>
        <w:contextualSpacing/>
        <w:jc w:val="both"/>
        <w:rPr>
          <w:sz w:val="24"/>
          <w:szCs w:val="24"/>
          <w:lang w:val="tr-TR"/>
        </w:rPr>
      </w:pPr>
      <w:r w:rsidRPr="00BF4EF6">
        <w:rPr>
          <w:sz w:val="24"/>
          <w:szCs w:val="24"/>
          <w:lang w:val="tr-TR"/>
        </w:rPr>
        <w:t>5/2 (b) Fiili imkânsızlık sebebiyle İlgili Kişinin açık rızasının alınamaması,</w:t>
      </w:r>
    </w:p>
    <w:p w14:paraId="13A099BD" w14:textId="5A9C7790" w:rsidR="00E23E8A" w:rsidRPr="00BF4EF6" w:rsidRDefault="00E23E8A" w:rsidP="00E23E8A">
      <w:pPr>
        <w:pStyle w:val="ListeParagraf"/>
        <w:widowControl/>
        <w:numPr>
          <w:ilvl w:val="0"/>
          <w:numId w:val="7"/>
        </w:numPr>
        <w:tabs>
          <w:tab w:val="left" w:pos="426"/>
        </w:tabs>
        <w:autoSpaceDE/>
        <w:autoSpaceDN/>
        <w:contextualSpacing/>
        <w:jc w:val="both"/>
        <w:rPr>
          <w:sz w:val="24"/>
          <w:szCs w:val="24"/>
          <w:lang w:val="tr-TR"/>
        </w:rPr>
      </w:pPr>
      <w:r w:rsidRPr="00BF4EF6">
        <w:rPr>
          <w:sz w:val="24"/>
          <w:szCs w:val="24"/>
          <w:lang w:val="tr-TR"/>
        </w:rPr>
        <w:t>5/2 (c) Sözleşmenin kurulması veya ifasıyla doğrudan ilgi olması kaydıyla,</w:t>
      </w:r>
      <w:r w:rsidRPr="00BF4EF6">
        <w:rPr>
          <w:rFonts w:ascii="Calibri" w:eastAsia="Calibri" w:hAnsi="Calibri" w:cs="Calibri"/>
          <w:lang w:val="tr-TR" w:eastAsia="tr-TR" w:bidi="tr-TR"/>
        </w:rPr>
        <w:t xml:space="preserve"> </w:t>
      </w:r>
      <w:r w:rsidRPr="00BF4EF6">
        <w:rPr>
          <w:sz w:val="24"/>
          <w:szCs w:val="24"/>
          <w:lang w:val="tr-TR" w:bidi="tr-TR"/>
        </w:rPr>
        <w:t>sözleşmenin taraflarına ait kişisel verilerin işlenmesinin gerekli olması,</w:t>
      </w:r>
    </w:p>
    <w:p w14:paraId="2F779012" w14:textId="4F1DC03C" w:rsidR="00E23E8A" w:rsidRPr="00BF4EF6" w:rsidRDefault="00E23E8A" w:rsidP="00E23E8A">
      <w:pPr>
        <w:pStyle w:val="ListeParagraf"/>
        <w:widowControl/>
        <w:numPr>
          <w:ilvl w:val="0"/>
          <w:numId w:val="7"/>
        </w:numPr>
        <w:tabs>
          <w:tab w:val="left" w:pos="426"/>
        </w:tabs>
        <w:autoSpaceDE/>
        <w:autoSpaceDN/>
        <w:contextualSpacing/>
        <w:jc w:val="both"/>
        <w:rPr>
          <w:sz w:val="24"/>
          <w:szCs w:val="24"/>
          <w:lang w:val="tr-TR"/>
        </w:rPr>
      </w:pPr>
      <w:r w:rsidRPr="00BF4EF6">
        <w:rPr>
          <w:sz w:val="24"/>
          <w:szCs w:val="24"/>
          <w:lang w:val="tr-TR"/>
        </w:rPr>
        <w:t xml:space="preserve">5/2 (ç) Veri Sorumlusunun hukuki yükümlülüklerini yerine getirebilmesi için zorunlu olması, </w:t>
      </w:r>
    </w:p>
    <w:p w14:paraId="37D63121" w14:textId="3A3F3F57" w:rsidR="00E23E8A" w:rsidRPr="00BF4EF6" w:rsidRDefault="00E23E8A" w:rsidP="00E23E8A">
      <w:pPr>
        <w:pStyle w:val="ListeParagraf"/>
        <w:widowControl/>
        <w:numPr>
          <w:ilvl w:val="0"/>
          <w:numId w:val="7"/>
        </w:numPr>
        <w:tabs>
          <w:tab w:val="left" w:pos="426"/>
        </w:tabs>
        <w:autoSpaceDE/>
        <w:autoSpaceDN/>
        <w:contextualSpacing/>
        <w:jc w:val="both"/>
        <w:rPr>
          <w:sz w:val="24"/>
          <w:szCs w:val="24"/>
          <w:lang w:val="tr-TR"/>
        </w:rPr>
      </w:pPr>
      <w:r w:rsidRPr="00BF4EF6">
        <w:rPr>
          <w:sz w:val="24"/>
          <w:szCs w:val="24"/>
          <w:lang w:val="tr-TR"/>
        </w:rPr>
        <w:t>5/2 (d) İlgili kişinin kendisi tarafından alenileştirilmiş olması,</w:t>
      </w:r>
    </w:p>
    <w:p w14:paraId="1A19917B" w14:textId="65E98AF2" w:rsidR="00E23E8A" w:rsidRPr="00BF4EF6" w:rsidRDefault="00E23E8A" w:rsidP="00E23E8A">
      <w:pPr>
        <w:pStyle w:val="ListeParagraf"/>
        <w:widowControl/>
        <w:numPr>
          <w:ilvl w:val="0"/>
          <w:numId w:val="7"/>
        </w:numPr>
        <w:tabs>
          <w:tab w:val="left" w:pos="426"/>
        </w:tabs>
        <w:autoSpaceDE/>
        <w:autoSpaceDN/>
        <w:contextualSpacing/>
        <w:jc w:val="both"/>
        <w:rPr>
          <w:sz w:val="24"/>
          <w:szCs w:val="24"/>
          <w:lang w:val="tr-TR"/>
        </w:rPr>
      </w:pPr>
      <w:r w:rsidRPr="00BF4EF6">
        <w:rPr>
          <w:sz w:val="24"/>
          <w:szCs w:val="24"/>
          <w:lang w:val="tr-TR"/>
        </w:rPr>
        <w:t>5/2 (e) Bir hakkın tesisi veya korunması için veri işlemenin zorunlu olması,</w:t>
      </w:r>
    </w:p>
    <w:p w14:paraId="61EECABD" w14:textId="77777777" w:rsidR="00E23E8A" w:rsidRPr="00BF4EF6" w:rsidRDefault="00E23E8A" w:rsidP="00E23E8A">
      <w:pPr>
        <w:pStyle w:val="ListeParagraf"/>
        <w:widowControl/>
        <w:numPr>
          <w:ilvl w:val="0"/>
          <w:numId w:val="7"/>
        </w:numPr>
        <w:tabs>
          <w:tab w:val="left" w:pos="426"/>
        </w:tabs>
        <w:autoSpaceDE/>
        <w:autoSpaceDN/>
        <w:contextualSpacing/>
        <w:jc w:val="both"/>
        <w:rPr>
          <w:sz w:val="24"/>
          <w:szCs w:val="24"/>
          <w:lang w:val="tr-TR"/>
        </w:rPr>
      </w:pPr>
      <w:r w:rsidRPr="00BF4EF6">
        <w:rPr>
          <w:sz w:val="24"/>
          <w:szCs w:val="24"/>
          <w:lang w:val="tr-TR"/>
        </w:rPr>
        <w:t>5/2 (f) İlgili Kişinin temel hak ve özgürlüklerine zarar vermemek kaydıyla, Veri Sorumlusunun meşru menfaati için veri işlemenin zorunlu olması işleme şartlarından bir veya birkaçına dayanarak ve;</w:t>
      </w:r>
    </w:p>
    <w:p w14:paraId="20E49133" w14:textId="77777777" w:rsidR="00E23E8A" w:rsidRPr="00BF4EF6" w:rsidRDefault="00E23E8A" w:rsidP="00E23E8A">
      <w:pPr>
        <w:widowControl/>
        <w:tabs>
          <w:tab w:val="left" w:pos="426"/>
        </w:tabs>
        <w:autoSpaceDE/>
        <w:autoSpaceDN/>
        <w:contextualSpacing/>
        <w:jc w:val="both"/>
        <w:rPr>
          <w:sz w:val="24"/>
          <w:szCs w:val="24"/>
        </w:rPr>
      </w:pPr>
      <w:r w:rsidRPr="00BF4EF6">
        <w:rPr>
          <w:sz w:val="24"/>
          <w:szCs w:val="24"/>
        </w:rPr>
        <w:t xml:space="preserve"> </w:t>
      </w:r>
    </w:p>
    <w:p w14:paraId="7BA31183" w14:textId="77777777" w:rsidR="00E23E8A" w:rsidRPr="00BF4EF6" w:rsidRDefault="00E23E8A" w:rsidP="00E23E8A">
      <w:pPr>
        <w:pStyle w:val="ListeParagraf"/>
        <w:widowControl/>
        <w:numPr>
          <w:ilvl w:val="0"/>
          <w:numId w:val="7"/>
        </w:numPr>
        <w:tabs>
          <w:tab w:val="left" w:pos="426"/>
        </w:tabs>
        <w:autoSpaceDE/>
        <w:autoSpaceDN/>
        <w:contextualSpacing/>
        <w:jc w:val="both"/>
        <w:rPr>
          <w:sz w:val="24"/>
          <w:szCs w:val="24"/>
          <w:lang w:val="tr-TR"/>
        </w:rPr>
      </w:pPr>
      <w:r w:rsidRPr="00BF4EF6">
        <w:rPr>
          <w:sz w:val="24"/>
          <w:szCs w:val="24"/>
          <w:u w:val="single"/>
          <w:lang w:val="tr-TR"/>
        </w:rPr>
        <w:t>Gereken hallerde</w:t>
      </w:r>
      <w:r w:rsidRPr="00BF4EF6">
        <w:rPr>
          <w:sz w:val="24"/>
          <w:szCs w:val="24"/>
          <w:lang w:val="tr-TR"/>
        </w:rPr>
        <w:t xml:space="preserve"> madde 5/1 kapsamında İlgili Kişinin Açık Rızasının temin edilmesi suretiyle toplamakta ve işlemektedir. </w:t>
      </w:r>
    </w:p>
    <w:p w14:paraId="39E3D370" w14:textId="77777777" w:rsidR="00E23E8A" w:rsidRPr="00BF4EF6" w:rsidRDefault="00E23E8A" w:rsidP="00E23E8A">
      <w:pPr>
        <w:jc w:val="both"/>
        <w:rPr>
          <w:rFonts w:ascii="Times New Roman" w:hAnsi="Times New Roman" w:cs="Times New Roman"/>
          <w:sz w:val="24"/>
          <w:szCs w:val="24"/>
        </w:rPr>
      </w:pPr>
    </w:p>
    <w:p w14:paraId="2141B408" w14:textId="057ADB5B" w:rsidR="00E23E8A" w:rsidRPr="00BF4EF6" w:rsidRDefault="00E23E8A" w:rsidP="00E23E8A">
      <w:pPr>
        <w:jc w:val="both"/>
        <w:rPr>
          <w:rFonts w:ascii="Times New Roman" w:hAnsi="Times New Roman" w:cs="Times New Roman"/>
          <w:sz w:val="24"/>
          <w:szCs w:val="24"/>
        </w:rPr>
      </w:pPr>
      <w:r w:rsidRPr="00BF4EF6">
        <w:rPr>
          <w:rFonts w:ascii="Times New Roman" w:hAnsi="Times New Roman" w:cs="Times New Roman"/>
          <w:sz w:val="24"/>
          <w:szCs w:val="24"/>
          <w:u w:val="single"/>
        </w:rPr>
        <w:t>Özel Nitelikli Kişisel Verileri</w:t>
      </w:r>
      <w:r w:rsidRPr="00BF4EF6">
        <w:rPr>
          <w:rFonts w:ascii="Times New Roman" w:hAnsi="Times New Roman" w:cs="Times New Roman"/>
          <w:sz w:val="24"/>
          <w:szCs w:val="24"/>
        </w:rPr>
        <w:t xml:space="preserve"> </w:t>
      </w:r>
      <w:r w:rsidR="00AB2C64" w:rsidRPr="00BF4EF6">
        <w:rPr>
          <w:rFonts w:ascii="Times New Roman" w:hAnsi="Times New Roman" w:cs="Times New Roman"/>
          <w:sz w:val="24"/>
          <w:szCs w:val="24"/>
        </w:rPr>
        <w:t xml:space="preserve">ise </w:t>
      </w:r>
      <w:r w:rsidRPr="00BF4EF6">
        <w:rPr>
          <w:rFonts w:ascii="Times New Roman" w:hAnsi="Times New Roman" w:cs="Times New Roman"/>
          <w:sz w:val="24"/>
          <w:szCs w:val="24"/>
        </w:rPr>
        <w:t xml:space="preserve">Kanun’un 6. Maddesinde belirtilen işleme şartlarından birinin mevcut olması halinde işler. Buna göre Özel Nitelikli Kişisel Veriler; </w:t>
      </w:r>
    </w:p>
    <w:p w14:paraId="70A44895" w14:textId="77777777" w:rsidR="00E23E8A" w:rsidRPr="00BF4EF6" w:rsidRDefault="00E23E8A" w:rsidP="00E23E8A">
      <w:pPr>
        <w:pStyle w:val="Balk1"/>
        <w:ind w:left="0"/>
        <w:rPr>
          <w:rFonts w:ascii="Times New Roman" w:eastAsia="Calibri" w:hAnsi="Times New Roman" w:cs="Times New Roman"/>
          <w:sz w:val="24"/>
          <w:szCs w:val="24"/>
        </w:rPr>
      </w:pPr>
    </w:p>
    <w:p w14:paraId="24416098" w14:textId="62BD68B1" w:rsidR="00E23E8A" w:rsidRPr="00BF4EF6" w:rsidRDefault="00E23E8A" w:rsidP="00E23E8A">
      <w:pPr>
        <w:pStyle w:val="Balk1"/>
        <w:numPr>
          <w:ilvl w:val="0"/>
          <w:numId w:val="27"/>
        </w:numPr>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6/3 (a) İlgili kişinin açık rızasının olması,</w:t>
      </w:r>
    </w:p>
    <w:p w14:paraId="1B1B19A2" w14:textId="2FDACD3A" w:rsidR="00E23E8A" w:rsidRPr="00BF4EF6" w:rsidRDefault="00E23E8A" w:rsidP="00E23E8A">
      <w:pPr>
        <w:pStyle w:val="Balk1"/>
        <w:numPr>
          <w:ilvl w:val="0"/>
          <w:numId w:val="27"/>
        </w:numPr>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6/3 (b) Kanunlarda açıkça öngörülmesi,</w:t>
      </w:r>
    </w:p>
    <w:p w14:paraId="688A76B7" w14:textId="7D24B351" w:rsidR="00E23E8A" w:rsidRPr="00BF4EF6" w:rsidRDefault="00E23E8A" w:rsidP="00E23E8A">
      <w:pPr>
        <w:pStyle w:val="Balk1"/>
        <w:numPr>
          <w:ilvl w:val="0"/>
          <w:numId w:val="27"/>
        </w:numPr>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6/3 (c) Fiili imkânsızlık nedeniyle rızasını açıklayamayacak durumda bulunan veya rızasına hukuki geçerlilik tanınmayan kişinin, kendisinin ya da bir başkasının hayatı veya beden bütünlüğünün korunması için zorunlu olması,</w:t>
      </w:r>
    </w:p>
    <w:p w14:paraId="4EF2816C" w14:textId="1B83572F" w:rsidR="00E23E8A" w:rsidRPr="00BF4EF6" w:rsidRDefault="00E23E8A" w:rsidP="00E23E8A">
      <w:pPr>
        <w:pStyle w:val="Balk1"/>
        <w:numPr>
          <w:ilvl w:val="0"/>
          <w:numId w:val="27"/>
        </w:numPr>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6/3 (ç) İlgili kişinin alenileştirdiği kişisel verilere ilişkin ve alenileştirme iradesine uygun olması,</w:t>
      </w:r>
    </w:p>
    <w:p w14:paraId="07208964" w14:textId="422A0073" w:rsidR="00E23E8A" w:rsidRPr="00BF4EF6" w:rsidRDefault="00E23E8A" w:rsidP="00E23E8A">
      <w:pPr>
        <w:pStyle w:val="Balk1"/>
        <w:numPr>
          <w:ilvl w:val="0"/>
          <w:numId w:val="27"/>
        </w:numPr>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6/3 (d) Bir hakkın tesisi, kullanılması veya korunması için zorunlu olması,</w:t>
      </w:r>
    </w:p>
    <w:p w14:paraId="649FD79C" w14:textId="48C21305" w:rsidR="00E23E8A" w:rsidRPr="00BF4EF6" w:rsidRDefault="00E23E8A" w:rsidP="00E23E8A">
      <w:pPr>
        <w:pStyle w:val="Balk1"/>
        <w:numPr>
          <w:ilvl w:val="0"/>
          <w:numId w:val="27"/>
        </w:numPr>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6/3 (e)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13115C06" w14:textId="01891CD9" w:rsidR="00E23E8A" w:rsidRPr="00BF4EF6" w:rsidRDefault="00E23E8A" w:rsidP="00381C89">
      <w:pPr>
        <w:pStyle w:val="Balk1"/>
        <w:numPr>
          <w:ilvl w:val="0"/>
          <w:numId w:val="27"/>
        </w:numPr>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6/3 (f) İstihdam, iş sağlığı ve güvenliği, sosyal güvenlik, sosyal hizmetler ve sosyal yardım alanlarındaki “hukuki yükümlülüklerin” yerine getirilmesi için zorunlu olması,</w:t>
      </w:r>
      <w:r w:rsidR="00381C89" w:rsidRPr="00BF4EF6">
        <w:rPr>
          <w:rFonts w:ascii="Times New Roman" w:eastAsia="Times New Roman" w:hAnsi="Times New Roman" w:cs="Times New Roman"/>
          <w:sz w:val="24"/>
          <w:szCs w:val="24"/>
          <w:lang w:eastAsia="en-US" w:bidi="ar-SA"/>
        </w:rPr>
        <w:t xml:space="preserve"> </w:t>
      </w:r>
      <w:r w:rsidRPr="00BF4EF6">
        <w:rPr>
          <w:rFonts w:ascii="Times New Roman" w:hAnsi="Times New Roman" w:cs="Times New Roman"/>
          <w:sz w:val="24"/>
          <w:szCs w:val="24"/>
        </w:rPr>
        <w:t xml:space="preserve">işleme şartlarından bir veya birkaçına dayanarak toplamakta ve işlemektedir. </w:t>
      </w:r>
    </w:p>
    <w:p w14:paraId="1C0419F7" w14:textId="77777777" w:rsidR="00E23E8A" w:rsidRPr="00BF4EF6" w:rsidRDefault="00E23E8A" w:rsidP="00E23E8A">
      <w:pPr>
        <w:pStyle w:val="Balk1"/>
        <w:ind w:left="720"/>
        <w:jc w:val="both"/>
        <w:rPr>
          <w:rFonts w:ascii="Times New Roman" w:eastAsia="Times New Roman" w:hAnsi="Times New Roman" w:cs="Times New Roman"/>
          <w:sz w:val="24"/>
          <w:szCs w:val="24"/>
          <w:lang w:eastAsia="en-US"/>
        </w:rPr>
      </w:pPr>
      <w:r w:rsidRPr="00BF4EF6">
        <w:rPr>
          <w:rFonts w:ascii="Times New Roman" w:eastAsia="Times New Roman" w:hAnsi="Times New Roman" w:cs="Times New Roman"/>
          <w:sz w:val="24"/>
          <w:szCs w:val="24"/>
          <w:lang w:eastAsia="en-US"/>
        </w:rPr>
        <w:t xml:space="preserve"> </w:t>
      </w:r>
    </w:p>
    <w:p w14:paraId="04246D01" w14:textId="04766D60" w:rsidR="00381C89" w:rsidRPr="00BF4EF6" w:rsidRDefault="00E23E8A" w:rsidP="00E23E8A">
      <w:pPr>
        <w:pStyle w:val="Balk1"/>
        <w:ind w:left="0"/>
        <w:jc w:val="both"/>
        <w:rPr>
          <w:rFonts w:ascii="Times New Roman" w:eastAsia="Times New Roman" w:hAnsi="Times New Roman" w:cs="Times New Roman"/>
          <w:sz w:val="24"/>
          <w:szCs w:val="24"/>
          <w:lang w:eastAsia="en-US" w:bidi="ar-SA"/>
        </w:rPr>
      </w:pPr>
      <w:r w:rsidRPr="00BF4EF6">
        <w:rPr>
          <w:rFonts w:ascii="Times New Roman" w:eastAsia="Times New Roman" w:hAnsi="Times New Roman" w:cs="Times New Roman"/>
          <w:sz w:val="24"/>
          <w:szCs w:val="24"/>
          <w:lang w:eastAsia="en-US" w:bidi="ar-SA"/>
        </w:rPr>
        <w:t xml:space="preserve">Tüm kişisel veri işleme faaliyetleri yönünden, </w:t>
      </w:r>
      <w:r w:rsidRPr="00BF4EF6">
        <w:rPr>
          <w:rFonts w:ascii="Times New Roman" w:eastAsia="Times New Roman" w:hAnsi="Times New Roman" w:cs="Times New Roman"/>
          <w:sz w:val="24"/>
          <w:szCs w:val="24"/>
          <w:u w:val="single"/>
          <w:lang w:eastAsia="en-US" w:bidi="ar-SA"/>
        </w:rPr>
        <w:t>sadece gereken hallerde</w:t>
      </w:r>
      <w:r w:rsidRPr="00BF4EF6">
        <w:rPr>
          <w:rFonts w:ascii="Times New Roman" w:eastAsia="Times New Roman" w:hAnsi="Times New Roman" w:cs="Times New Roman"/>
          <w:sz w:val="24"/>
          <w:szCs w:val="24"/>
          <w:lang w:eastAsia="en-US" w:bidi="ar-SA"/>
        </w:rPr>
        <w:t xml:space="preserve"> İlgili Kişinin Açık Rızasının temin edilmesi işleme şartına başvurulmaktadır. </w:t>
      </w:r>
    </w:p>
    <w:p w14:paraId="4E4EA8B7" w14:textId="77777777" w:rsidR="00381C89" w:rsidRPr="00BF4EF6" w:rsidRDefault="00381C89" w:rsidP="00E23E8A">
      <w:pPr>
        <w:pStyle w:val="Balk1"/>
        <w:ind w:left="0"/>
        <w:jc w:val="both"/>
        <w:rPr>
          <w:rFonts w:ascii="Times New Roman" w:eastAsia="Times New Roman" w:hAnsi="Times New Roman" w:cs="Times New Roman"/>
          <w:sz w:val="24"/>
          <w:szCs w:val="24"/>
          <w:lang w:eastAsia="en-US" w:bidi="ar-SA"/>
        </w:rPr>
      </w:pPr>
    </w:p>
    <w:p w14:paraId="7B463F80" w14:textId="437637BB" w:rsidR="00C16E21" w:rsidRPr="00BF4EF6" w:rsidRDefault="001633CB" w:rsidP="009B3D49">
      <w:pPr>
        <w:pStyle w:val="Balk1"/>
        <w:numPr>
          <w:ilvl w:val="0"/>
          <w:numId w:val="1"/>
        </w:numPr>
        <w:jc w:val="both"/>
        <w:rPr>
          <w:rFonts w:ascii="Times New Roman" w:hAnsi="Times New Roman" w:cs="Times New Roman"/>
          <w:b/>
          <w:sz w:val="24"/>
          <w:szCs w:val="24"/>
        </w:rPr>
      </w:pPr>
      <w:r w:rsidRPr="00BF4EF6">
        <w:rPr>
          <w:rFonts w:ascii="Times New Roman" w:hAnsi="Times New Roman" w:cs="Times New Roman"/>
          <w:b/>
          <w:sz w:val="24"/>
          <w:szCs w:val="24"/>
        </w:rPr>
        <w:t xml:space="preserve">ŞİRKET TARAFINDAN VERİSİ İŞLENEN </w:t>
      </w:r>
      <w:r w:rsidR="00E23E8A" w:rsidRPr="00BF4EF6">
        <w:rPr>
          <w:rFonts w:ascii="Times New Roman" w:hAnsi="Times New Roman" w:cs="Times New Roman"/>
          <w:b/>
          <w:sz w:val="24"/>
          <w:szCs w:val="24"/>
        </w:rPr>
        <w:t xml:space="preserve">İLGİLİ </w:t>
      </w:r>
      <w:r w:rsidR="00C16E21" w:rsidRPr="00BF4EF6">
        <w:rPr>
          <w:rFonts w:ascii="Times New Roman" w:hAnsi="Times New Roman" w:cs="Times New Roman"/>
          <w:b/>
          <w:sz w:val="24"/>
          <w:szCs w:val="24"/>
        </w:rPr>
        <w:t>KİŞİ GRUPLARI</w:t>
      </w:r>
      <w:r w:rsidR="00E108CB" w:rsidRPr="00BF4EF6">
        <w:rPr>
          <w:rFonts w:ascii="Times New Roman" w:hAnsi="Times New Roman" w:cs="Times New Roman"/>
          <w:b/>
          <w:sz w:val="24"/>
          <w:szCs w:val="24"/>
        </w:rPr>
        <w:t>,</w:t>
      </w:r>
      <w:r w:rsidR="00C16E21" w:rsidRPr="00BF4EF6">
        <w:rPr>
          <w:rFonts w:ascii="Times New Roman" w:hAnsi="Times New Roman" w:cs="Times New Roman"/>
          <w:b/>
          <w:sz w:val="24"/>
          <w:szCs w:val="24"/>
        </w:rPr>
        <w:t xml:space="preserve"> KİŞİSEL VERİLERİN TOPLANMA</w:t>
      </w:r>
      <w:bookmarkEnd w:id="4"/>
      <w:r w:rsidR="00C16E21" w:rsidRPr="00BF4EF6">
        <w:rPr>
          <w:rFonts w:ascii="Times New Roman" w:hAnsi="Times New Roman" w:cs="Times New Roman"/>
          <w:b/>
          <w:sz w:val="24"/>
          <w:szCs w:val="24"/>
        </w:rPr>
        <w:t xml:space="preserve"> YÖNTEMLERİ </w:t>
      </w:r>
      <w:r w:rsidR="00E108CB" w:rsidRPr="00BF4EF6">
        <w:rPr>
          <w:rFonts w:ascii="Times New Roman" w:hAnsi="Times New Roman" w:cs="Times New Roman"/>
          <w:b/>
          <w:sz w:val="24"/>
          <w:szCs w:val="24"/>
        </w:rPr>
        <w:t xml:space="preserve">VE </w:t>
      </w:r>
      <w:r w:rsidR="003160F0" w:rsidRPr="00BF4EF6">
        <w:rPr>
          <w:rFonts w:ascii="Times New Roman" w:hAnsi="Times New Roman" w:cs="Times New Roman"/>
          <w:b/>
          <w:sz w:val="24"/>
          <w:szCs w:val="24"/>
        </w:rPr>
        <w:t xml:space="preserve">İŞLENEN </w:t>
      </w:r>
      <w:r w:rsidR="00E108CB" w:rsidRPr="00BF4EF6">
        <w:rPr>
          <w:rFonts w:ascii="Times New Roman" w:hAnsi="Times New Roman" w:cs="Times New Roman"/>
          <w:b/>
          <w:sz w:val="24"/>
          <w:szCs w:val="24"/>
        </w:rPr>
        <w:t>KİŞİSEL VERİ KATEGORİLERİ</w:t>
      </w:r>
    </w:p>
    <w:p w14:paraId="1900CD90" w14:textId="4EDAC044" w:rsidR="003160F0" w:rsidRPr="00BF4EF6" w:rsidRDefault="003160F0" w:rsidP="009B3D49">
      <w:pPr>
        <w:pStyle w:val="Balk1"/>
        <w:ind w:left="720"/>
        <w:rPr>
          <w:rFonts w:ascii="Times New Roman" w:hAnsi="Times New Roman" w:cs="Times New Roman"/>
          <w:b/>
          <w:sz w:val="24"/>
          <w:szCs w:val="24"/>
        </w:rPr>
      </w:pPr>
    </w:p>
    <w:p w14:paraId="670CCC52" w14:textId="7E36816B" w:rsidR="00E23E8A" w:rsidRPr="00BF4EF6" w:rsidRDefault="003160F0" w:rsidP="00AB2C64">
      <w:pPr>
        <w:pStyle w:val="Balk1"/>
        <w:ind w:left="720"/>
        <w:jc w:val="both"/>
        <w:rPr>
          <w:rFonts w:ascii="Times New Roman" w:hAnsi="Times New Roman" w:cs="Times New Roman"/>
          <w:b/>
          <w:sz w:val="24"/>
          <w:szCs w:val="24"/>
        </w:rPr>
      </w:pPr>
      <w:r w:rsidRPr="00BF4EF6">
        <w:rPr>
          <w:rFonts w:ascii="Times New Roman" w:hAnsi="Times New Roman" w:cs="Times New Roman"/>
          <w:b/>
          <w:sz w:val="24"/>
          <w:szCs w:val="24"/>
        </w:rPr>
        <w:lastRenderedPageBreak/>
        <w:t>5.1.</w:t>
      </w:r>
      <w:r w:rsidRPr="00BF4EF6">
        <w:rPr>
          <w:rFonts w:ascii="Times New Roman" w:hAnsi="Times New Roman" w:cs="Times New Roman"/>
          <w:b/>
          <w:sz w:val="24"/>
          <w:szCs w:val="24"/>
        </w:rPr>
        <w:tab/>
        <w:t xml:space="preserve">Veri Konusu Kişi </w:t>
      </w:r>
      <w:r w:rsidR="00AB2C64" w:rsidRPr="00BF4EF6">
        <w:rPr>
          <w:rFonts w:ascii="Times New Roman" w:hAnsi="Times New Roman" w:cs="Times New Roman"/>
          <w:b/>
          <w:sz w:val="24"/>
          <w:szCs w:val="24"/>
        </w:rPr>
        <w:t xml:space="preserve">(İlgili Kişi) </w:t>
      </w:r>
      <w:r w:rsidRPr="00BF4EF6">
        <w:rPr>
          <w:rFonts w:ascii="Times New Roman" w:hAnsi="Times New Roman" w:cs="Times New Roman"/>
          <w:b/>
          <w:sz w:val="24"/>
          <w:szCs w:val="24"/>
        </w:rPr>
        <w:t>Grupları ve Kişisel Verilerin Toplanma Yöntemleri</w:t>
      </w:r>
    </w:p>
    <w:p w14:paraId="0C0FDD63" w14:textId="77777777" w:rsidR="00AB2C64" w:rsidRPr="00BF4EF6" w:rsidRDefault="00AB2C64" w:rsidP="00AB2C64">
      <w:pPr>
        <w:pStyle w:val="Balk1"/>
        <w:ind w:left="720"/>
        <w:jc w:val="both"/>
        <w:rPr>
          <w:rFonts w:ascii="Times New Roman" w:hAnsi="Times New Roman" w:cs="Times New Roman"/>
          <w:b/>
          <w:sz w:val="24"/>
          <w:szCs w:val="24"/>
        </w:rPr>
      </w:pPr>
    </w:p>
    <w:p w14:paraId="424E1738" w14:textId="77777777" w:rsidR="00AB2C64" w:rsidRPr="00BF4EF6" w:rsidRDefault="00B12F16" w:rsidP="00AB2C64">
      <w:pPr>
        <w:pStyle w:val="Balk1"/>
        <w:ind w:left="0"/>
        <w:rPr>
          <w:rFonts w:ascii="Times New Roman" w:eastAsia="Calibri" w:hAnsi="Times New Roman" w:cs="Times New Roman"/>
          <w:sz w:val="24"/>
          <w:szCs w:val="24"/>
        </w:rPr>
      </w:pPr>
      <w:r w:rsidRPr="00BF4EF6">
        <w:rPr>
          <w:rFonts w:ascii="Times New Roman" w:eastAsia="Calibri" w:hAnsi="Times New Roman" w:cs="Times New Roman"/>
          <w:sz w:val="24"/>
          <w:szCs w:val="24"/>
        </w:rPr>
        <w:t>K</w:t>
      </w:r>
      <w:r w:rsidR="00E42A69" w:rsidRPr="00BF4EF6">
        <w:rPr>
          <w:rFonts w:ascii="Times New Roman" w:eastAsia="Calibri" w:hAnsi="Times New Roman" w:cs="Times New Roman"/>
          <w:sz w:val="24"/>
          <w:szCs w:val="24"/>
        </w:rPr>
        <w:t xml:space="preserve">işisel verilerini işlemekte olduğumuz </w:t>
      </w:r>
      <w:r w:rsidR="00E23E8A" w:rsidRPr="00BF4EF6">
        <w:rPr>
          <w:rFonts w:ascii="Times New Roman" w:eastAsia="Calibri" w:hAnsi="Times New Roman" w:cs="Times New Roman"/>
          <w:sz w:val="24"/>
          <w:szCs w:val="24"/>
        </w:rPr>
        <w:t>ilgili</w:t>
      </w:r>
      <w:r w:rsidR="00C16E21" w:rsidRPr="00BF4EF6">
        <w:rPr>
          <w:rFonts w:ascii="Times New Roman" w:eastAsia="Calibri" w:hAnsi="Times New Roman" w:cs="Times New Roman"/>
          <w:sz w:val="24"/>
          <w:szCs w:val="24"/>
        </w:rPr>
        <w:t xml:space="preserve"> kişi grupları; </w:t>
      </w:r>
    </w:p>
    <w:p w14:paraId="775BDC7A" w14:textId="77777777" w:rsidR="00AB2C64" w:rsidRPr="00BF4EF6" w:rsidRDefault="00AB2C64" w:rsidP="00AB2C64">
      <w:pPr>
        <w:pStyle w:val="Balk1"/>
        <w:ind w:left="0"/>
        <w:rPr>
          <w:rFonts w:ascii="Times New Roman" w:eastAsia="Calibri" w:hAnsi="Times New Roman" w:cs="Times New Roman"/>
          <w:sz w:val="24"/>
          <w:szCs w:val="24"/>
        </w:rPr>
      </w:pPr>
    </w:p>
    <w:p w14:paraId="5A7BB09C" w14:textId="77777777" w:rsidR="00AB2C64" w:rsidRPr="00BF4EF6" w:rsidRDefault="0062596A" w:rsidP="00AB2C64">
      <w:pPr>
        <w:pStyle w:val="Balk1"/>
        <w:numPr>
          <w:ilvl w:val="0"/>
          <w:numId w:val="35"/>
        </w:numPr>
        <w:jc w:val="both"/>
        <w:rPr>
          <w:rFonts w:ascii="Times New Roman" w:eastAsia="Calibri" w:hAnsi="Times New Roman" w:cs="Times New Roman"/>
          <w:sz w:val="24"/>
          <w:szCs w:val="24"/>
        </w:rPr>
      </w:pPr>
      <w:r w:rsidRPr="00BF4EF6">
        <w:rPr>
          <w:rFonts w:ascii="Times New Roman" w:eastAsia="Calibri" w:hAnsi="Times New Roman" w:cs="Times New Roman"/>
          <w:sz w:val="24"/>
          <w:szCs w:val="24"/>
        </w:rPr>
        <w:t>Çalışan Adayları</w:t>
      </w:r>
    </w:p>
    <w:p w14:paraId="6DDBD728" w14:textId="77777777" w:rsidR="00AB2C64" w:rsidRPr="00BF4EF6" w:rsidRDefault="0062596A" w:rsidP="00AB2C64">
      <w:pPr>
        <w:pStyle w:val="Balk1"/>
        <w:numPr>
          <w:ilvl w:val="0"/>
          <w:numId w:val="35"/>
        </w:numPr>
        <w:jc w:val="both"/>
        <w:rPr>
          <w:rFonts w:ascii="Times New Roman" w:eastAsia="Calibri" w:hAnsi="Times New Roman" w:cs="Times New Roman"/>
          <w:sz w:val="24"/>
          <w:szCs w:val="24"/>
        </w:rPr>
      </w:pPr>
      <w:r w:rsidRPr="00BF4EF6">
        <w:rPr>
          <w:rFonts w:ascii="Times New Roman" w:hAnsi="Times New Roman" w:cs="Times New Roman"/>
          <w:sz w:val="24"/>
          <w:szCs w:val="24"/>
        </w:rPr>
        <w:t>Çalışanlar</w:t>
      </w:r>
    </w:p>
    <w:p w14:paraId="296CD38B" w14:textId="77777777" w:rsidR="00AB2C64" w:rsidRPr="00BF4EF6" w:rsidRDefault="0062596A" w:rsidP="00AB2C64">
      <w:pPr>
        <w:pStyle w:val="Balk1"/>
        <w:numPr>
          <w:ilvl w:val="0"/>
          <w:numId w:val="35"/>
        </w:numPr>
        <w:jc w:val="both"/>
        <w:rPr>
          <w:rFonts w:ascii="Times New Roman" w:eastAsia="Calibri" w:hAnsi="Times New Roman" w:cs="Times New Roman"/>
          <w:sz w:val="24"/>
          <w:szCs w:val="24"/>
        </w:rPr>
      </w:pPr>
      <w:r w:rsidRPr="00BF4EF6">
        <w:rPr>
          <w:rFonts w:ascii="Times New Roman" w:hAnsi="Times New Roman" w:cs="Times New Roman"/>
          <w:sz w:val="24"/>
          <w:szCs w:val="24"/>
        </w:rPr>
        <w:t xml:space="preserve">Kooperatif Üyeleri/Ortakları, Yönetim Kurulu Üyeleri, Denetim Kurulu Üyeleri </w:t>
      </w:r>
    </w:p>
    <w:p w14:paraId="2107814C" w14:textId="77777777" w:rsidR="00AB2C64" w:rsidRPr="00BF4EF6" w:rsidRDefault="0062596A" w:rsidP="00AB2C64">
      <w:pPr>
        <w:pStyle w:val="Balk1"/>
        <w:numPr>
          <w:ilvl w:val="0"/>
          <w:numId w:val="35"/>
        </w:numPr>
        <w:jc w:val="both"/>
        <w:rPr>
          <w:rFonts w:ascii="Times New Roman" w:eastAsia="Calibri" w:hAnsi="Times New Roman" w:cs="Times New Roman"/>
          <w:sz w:val="24"/>
          <w:szCs w:val="24"/>
        </w:rPr>
      </w:pPr>
      <w:r w:rsidRPr="00BF4EF6">
        <w:rPr>
          <w:rFonts w:ascii="Times New Roman" w:hAnsi="Times New Roman" w:cs="Times New Roman"/>
          <w:sz w:val="24"/>
          <w:szCs w:val="24"/>
        </w:rPr>
        <w:t>Site Sakinleri/Hane Halkı (Malikler ve Kiracılar ve onların aynı hanede yaşayan yakınları)</w:t>
      </w:r>
    </w:p>
    <w:p w14:paraId="4741B84B" w14:textId="77777777" w:rsidR="00AB2C64" w:rsidRPr="00BF4EF6" w:rsidRDefault="0062596A" w:rsidP="00AB2C64">
      <w:pPr>
        <w:pStyle w:val="Balk1"/>
        <w:numPr>
          <w:ilvl w:val="0"/>
          <w:numId w:val="35"/>
        </w:numPr>
        <w:jc w:val="both"/>
        <w:rPr>
          <w:rFonts w:ascii="Times New Roman" w:eastAsia="Calibri" w:hAnsi="Times New Roman" w:cs="Times New Roman"/>
          <w:sz w:val="24"/>
          <w:szCs w:val="24"/>
        </w:rPr>
      </w:pPr>
      <w:r w:rsidRPr="00BF4EF6">
        <w:rPr>
          <w:rFonts w:ascii="Times New Roman" w:hAnsi="Times New Roman" w:cs="Times New Roman"/>
          <w:sz w:val="24"/>
          <w:szCs w:val="24"/>
        </w:rPr>
        <w:t>Siteye Gelen Hane Halkı Misafirleri ve Site Ziyaretçileri</w:t>
      </w:r>
    </w:p>
    <w:p w14:paraId="0D20B26C" w14:textId="5EC5A663" w:rsidR="00C16E21" w:rsidRPr="00BF4EF6" w:rsidRDefault="0062596A" w:rsidP="00AB2C64">
      <w:pPr>
        <w:pStyle w:val="Balk1"/>
        <w:numPr>
          <w:ilvl w:val="0"/>
          <w:numId w:val="35"/>
        </w:numPr>
        <w:jc w:val="both"/>
        <w:rPr>
          <w:rFonts w:ascii="Times New Roman" w:eastAsia="Calibri" w:hAnsi="Times New Roman" w:cs="Times New Roman"/>
          <w:sz w:val="24"/>
          <w:szCs w:val="24"/>
        </w:rPr>
      </w:pPr>
      <w:r w:rsidRPr="00BF4EF6">
        <w:rPr>
          <w:rFonts w:ascii="Times New Roman" w:hAnsi="Times New Roman" w:cs="Times New Roman"/>
          <w:sz w:val="24"/>
          <w:szCs w:val="24"/>
        </w:rPr>
        <w:t>Tedarikçiler, Yükleniciler, Tüzel kişi tedarikçi ve iş ortaklarının ortak, yetkili ve çalışanları</w:t>
      </w:r>
    </w:p>
    <w:p w14:paraId="5F8D1794" w14:textId="77777777" w:rsidR="00AB2C64" w:rsidRPr="00BF4EF6" w:rsidRDefault="00AB2C64" w:rsidP="00AB2C64">
      <w:pPr>
        <w:pStyle w:val="Balk1"/>
        <w:ind w:left="720"/>
        <w:jc w:val="both"/>
        <w:rPr>
          <w:rFonts w:ascii="Times New Roman" w:eastAsia="Calibri" w:hAnsi="Times New Roman" w:cs="Times New Roman"/>
          <w:sz w:val="24"/>
          <w:szCs w:val="24"/>
        </w:rPr>
      </w:pPr>
    </w:p>
    <w:p w14:paraId="3A697F39" w14:textId="76B41C87" w:rsidR="00C16E21" w:rsidRPr="00BF4EF6" w:rsidRDefault="00C16E21" w:rsidP="009B3D49">
      <w:pPr>
        <w:pStyle w:val="Balk1"/>
        <w:ind w:left="0"/>
        <w:jc w:val="both"/>
        <w:rPr>
          <w:rFonts w:ascii="Times New Roman" w:eastAsia="Calibri" w:hAnsi="Times New Roman" w:cs="Times New Roman"/>
          <w:sz w:val="24"/>
          <w:szCs w:val="24"/>
        </w:rPr>
      </w:pPr>
      <w:r w:rsidRPr="00BF4EF6">
        <w:rPr>
          <w:rFonts w:ascii="Times New Roman" w:eastAsia="Calibri" w:hAnsi="Times New Roman" w:cs="Times New Roman"/>
          <w:sz w:val="24"/>
          <w:szCs w:val="24"/>
        </w:rPr>
        <w:t>Aşağıdaki tablo</w:t>
      </w:r>
      <w:r w:rsidR="00B12F16" w:rsidRPr="00BF4EF6">
        <w:rPr>
          <w:rFonts w:ascii="Times New Roman" w:eastAsia="Calibri" w:hAnsi="Times New Roman" w:cs="Times New Roman"/>
          <w:sz w:val="24"/>
          <w:szCs w:val="24"/>
        </w:rPr>
        <w:t>, söz konusu kişi gruplarına ait</w:t>
      </w:r>
      <w:r w:rsidRPr="00BF4EF6">
        <w:rPr>
          <w:rFonts w:ascii="Times New Roman" w:eastAsia="Calibri" w:hAnsi="Times New Roman" w:cs="Times New Roman"/>
          <w:sz w:val="24"/>
          <w:szCs w:val="24"/>
        </w:rPr>
        <w:t xml:space="preserve"> kişisel verilerin </w:t>
      </w:r>
      <w:r w:rsidR="00AB2C64" w:rsidRPr="00BF4EF6">
        <w:rPr>
          <w:rFonts w:ascii="Times New Roman" w:eastAsia="Calibri" w:hAnsi="Times New Roman" w:cs="Times New Roman"/>
          <w:sz w:val="24"/>
          <w:szCs w:val="24"/>
        </w:rPr>
        <w:t>Doktorlar Sitesi</w:t>
      </w:r>
      <w:r w:rsidR="00B12F16" w:rsidRPr="00BF4EF6">
        <w:rPr>
          <w:rFonts w:ascii="Times New Roman" w:eastAsia="Calibri" w:hAnsi="Times New Roman" w:cs="Times New Roman"/>
          <w:sz w:val="24"/>
          <w:szCs w:val="24"/>
        </w:rPr>
        <w:t xml:space="preserve"> tarafından hangi yollarla</w:t>
      </w:r>
      <w:r w:rsidRPr="00BF4EF6">
        <w:rPr>
          <w:rFonts w:ascii="Times New Roman" w:eastAsia="Calibri" w:hAnsi="Times New Roman" w:cs="Times New Roman"/>
          <w:sz w:val="24"/>
          <w:szCs w:val="24"/>
        </w:rPr>
        <w:t xml:space="preserve"> toplandığını genel bir çerçevede </w:t>
      </w:r>
      <w:r w:rsidR="00B12F16" w:rsidRPr="00BF4EF6">
        <w:rPr>
          <w:rFonts w:ascii="Times New Roman" w:eastAsia="Calibri" w:hAnsi="Times New Roman" w:cs="Times New Roman"/>
          <w:sz w:val="24"/>
          <w:szCs w:val="24"/>
        </w:rPr>
        <w:t>göstermektedi</w:t>
      </w:r>
      <w:r w:rsidRPr="00BF4EF6">
        <w:rPr>
          <w:rFonts w:ascii="Times New Roman" w:eastAsia="Calibri" w:hAnsi="Times New Roman" w:cs="Times New Roman"/>
          <w:sz w:val="24"/>
          <w:szCs w:val="24"/>
        </w:rPr>
        <w:t>r.</w:t>
      </w:r>
    </w:p>
    <w:p w14:paraId="7C428B10" w14:textId="073CDC96" w:rsidR="00C16E21" w:rsidRPr="00BF4EF6" w:rsidRDefault="00C16E21" w:rsidP="009B3D49">
      <w:pPr>
        <w:pStyle w:val="Balk1"/>
        <w:ind w:left="0"/>
        <w:jc w:val="both"/>
        <w:rPr>
          <w:rFonts w:ascii="Times New Roman" w:eastAsia="Calibri" w:hAnsi="Times New Roman" w:cs="Times New Roman"/>
          <w:sz w:val="24"/>
          <w:szCs w:val="24"/>
        </w:rPr>
      </w:pPr>
    </w:p>
    <w:tbl>
      <w:tblPr>
        <w:tblStyle w:val="TabloKlavuzu"/>
        <w:tblW w:w="9187" w:type="dxa"/>
        <w:jc w:val="center"/>
        <w:tblInd w:w="0" w:type="dxa"/>
        <w:shd w:val="clear" w:color="auto" w:fill="FFFFFF" w:themeFill="background1"/>
        <w:tblLook w:val="04A0" w:firstRow="1" w:lastRow="0" w:firstColumn="1" w:lastColumn="0" w:noHBand="0" w:noVBand="1"/>
      </w:tblPr>
      <w:tblGrid>
        <w:gridCol w:w="2101"/>
        <w:gridCol w:w="7086"/>
      </w:tblGrid>
      <w:tr w:rsidR="00C16E21" w:rsidRPr="00BF4EF6" w14:paraId="20C8DABD" w14:textId="77777777" w:rsidTr="005137D4">
        <w:trPr>
          <w:trHeight w:val="355"/>
          <w:jc w:val="center"/>
        </w:trPr>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9BAA4C" w14:textId="77777777" w:rsidR="00056619" w:rsidRPr="00BF4EF6" w:rsidRDefault="00056619" w:rsidP="009B3D49">
            <w:pPr>
              <w:pStyle w:val="GvdeMetni"/>
              <w:jc w:val="center"/>
              <w:rPr>
                <w:rFonts w:ascii="Times New Roman" w:hAnsi="Times New Roman" w:cs="Times New Roman"/>
                <w:b/>
                <w:sz w:val="24"/>
                <w:szCs w:val="24"/>
                <w:lang w:eastAsia="en-US"/>
              </w:rPr>
            </w:pPr>
          </w:p>
          <w:p w14:paraId="7C74B1C1" w14:textId="77777777" w:rsidR="00C16E21" w:rsidRPr="00BF4EF6" w:rsidRDefault="00C46661" w:rsidP="009B3D49">
            <w:pPr>
              <w:pStyle w:val="GvdeMetni"/>
              <w:jc w:val="center"/>
              <w:rPr>
                <w:rFonts w:ascii="Times New Roman" w:hAnsi="Times New Roman" w:cs="Times New Roman"/>
                <w:b/>
                <w:sz w:val="24"/>
                <w:szCs w:val="24"/>
                <w:lang w:eastAsia="en-US"/>
              </w:rPr>
            </w:pPr>
            <w:r w:rsidRPr="00BF4EF6">
              <w:rPr>
                <w:rFonts w:ascii="Times New Roman" w:hAnsi="Times New Roman" w:cs="Times New Roman"/>
                <w:b/>
                <w:sz w:val="24"/>
                <w:szCs w:val="24"/>
                <w:lang w:eastAsia="en-US"/>
              </w:rPr>
              <w:t>İLGİLİ (</w:t>
            </w:r>
            <w:r w:rsidR="003160F0" w:rsidRPr="00BF4EF6">
              <w:rPr>
                <w:rFonts w:ascii="Times New Roman" w:hAnsi="Times New Roman" w:cs="Times New Roman"/>
                <w:b/>
                <w:sz w:val="24"/>
                <w:szCs w:val="24"/>
                <w:lang w:eastAsia="en-US"/>
              </w:rPr>
              <w:t>VERİ KONUSU</w:t>
            </w:r>
            <w:r w:rsidRPr="00BF4EF6">
              <w:rPr>
                <w:rFonts w:ascii="Times New Roman" w:hAnsi="Times New Roman" w:cs="Times New Roman"/>
                <w:b/>
                <w:sz w:val="24"/>
                <w:szCs w:val="24"/>
                <w:lang w:eastAsia="en-US"/>
              </w:rPr>
              <w:t>)</w:t>
            </w:r>
            <w:r w:rsidR="003160F0" w:rsidRPr="00BF4EF6">
              <w:rPr>
                <w:rFonts w:ascii="Times New Roman" w:hAnsi="Times New Roman" w:cs="Times New Roman"/>
                <w:b/>
                <w:sz w:val="24"/>
                <w:szCs w:val="24"/>
                <w:lang w:eastAsia="en-US"/>
              </w:rPr>
              <w:t xml:space="preserve"> KİŞİ GRUBU</w:t>
            </w:r>
          </w:p>
          <w:p w14:paraId="1FDDF175" w14:textId="6677C0CA" w:rsidR="0039440D" w:rsidRPr="00BF4EF6" w:rsidRDefault="0039440D" w:rsidP="009B3D49">
            <w:pPr>
              <w:pStyle w:val="GvdeMetni"/>
              <w:jc w:val="center"/>
              <w:rPr>
                <w:rFonts w:ascii="Times New Roman" w:hAnsi="Times New Roman" w:cs="Times New Roman"/>
                <w:b/>
                <w:sz w:val="24"/>
                <w:szCs w:val="24"/>
                <w:lang w:eastAsia="en-US"/>
              </w:rPr>
            </w:pPr>
          </w:p>
        </w:tc>
        <w:tc>
          <w:tcPr>
            <w:tcW w:w="7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36B8AB" w14:textId="77777777" w:rsidR="00056619" w:rsidRPr="00BF4EF6" w:rsidRDefault="00056619" w:rsidP="009B3D49">
            <w:pPr>
              <w:pStyle w:val="GvdeMetni"/>
              <w:jc w:val="center"/>
              <w:rPr>
                <w:rFonts w:ascii="Times New Roman" w:hAnsi="Times New Roman" w:cs="Times New Roman"/>
                <w:b/>
                <w:sz w:val="24"/>
                <w:szCs w:val="24"/>
                <w:lang w:eastAsia="en-US"/>
              </w:rPr>
            </w:pPr>
          </w:p>
          <w:p w14:paraId="429E7353" w14:textId="77777777" w:rsidR="00C16E21" w:rsidRPr="00BF4EF6" w:rsidRDefault="00C16E21" w:rsidP="009B3D49">
            <w:pPr>
              <w:pStyle w:val="GvdeMetni"/>
              <w:jc w:val="center"/>
              <w:rPr>
                <w:rFonts w:ascii="Times New Roman" w:hAnsi="Times New Roman" w:cs="Times New Roman"/>
                <w:b/>
                <w:sz w:val="24"/>
                <w:szCs w:val="24"/>
                <w:lang w:eastAsia="en-US"/>
              </w:rPr>
            </w:pPr>
            <w:r w:rsidRPr="00BF4EF6">
              <w:rPr>
                <w:rFonts w:ascii="Times New Roman" w:hAnsi="Times New Roman" w:cs="Times New Roman"/>
                <w:b/>
                <w:sz w:val="24"/>
                <w:szCs w:val="24"/>
                <w:lang w:eastAsia="en-US"/>
              </w:rPr>
              <w:t>KİŞİSEL VERİLERİN NEREDEN VE NE ŞEKİLDE TOPLANDIĞI</w:t>
            </w:r>
          </w:p>
          <w:p w14:paraId="2084C6BC" w14:textId="3AE0E825" w:rsidR="00C46661" w:rsidRPr="00BF4EF6" w:rsidRDefault="00C46661" w:rsidP="009B3D49">
            <w:pPr>
              <w:pStyle w:val="GvdeMetni"/>
              <w:jc w:val="center"/>
              <w:rPr>
                <w:rFonts w:ascii="Times New Roman" w:hAnsi="Times New Roman" w:cs="Times New Roman"/>
                <w:b/>
                <w:sz w:val="24"/>
                <w:szCs w:val="24"/>
                <w:lang w:eastAsia="en-US"/>
              </w:rPr>
            </w:pPr>
          </w:p>
        </w:tc>
      </w:tr>
      <w:tr w:rsidR="00C46661" w:rsidRPr="00BF4EF6" w14:paraId="7DD6D580" w14:textId="77777777" w:rsidTr="005137D4">
        <w:trPr>
          <w:trHeight w:val="378"/>
          <w:jc w:val="center"/>
        </w:trPr>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9B29FF" w14:textId="559CAC50" w:rsidR="00C46661" w:rsidRPr="00BF4EF6" w:rsidRDefault="00C46661" w:rsidP="009B3D49">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Çalışanlar</w:t>
            </w:r>
          </w:p>
        </w:tc>
        <w:tc>
          <w:tcPr>
            <w:tcW w:w="7086" w:type="dxa"/>
            <w:tcBorders>
              <w:top w:val="single" w:sz="4" w:space="0" w:color="auto"/>
              <w:left w:val="single" w:sz="4" w:space="0" w:color="auto"/>
              <w:bottom w:val="single" w:sz="4" w:space="0" w:color="auto"/>
              <w:right w:val="single" w:sz="4" w:space="0" w:color="auto"/>
            </w:tcBorders>
            <w:shd w:val="clear" w:color="auto" w:fill="FFFFFF" w:themeFill="background1"/>
          </w:tcPr>
          <w:p w14:paraId="5B5F896C" w14:textId="5A110936" w:rsidR="00C46661" w:rsidRPr="00BF4EF6" w:rsidRDefault="00C46661" w:rsidP="00C46661">
            <w:pPr>
              <w:jc w:val="both"/>
              <w:rPr>
                <w:rFonts w:ascii="Times New Roman" w:hAnsi="Times New Roman" w:cs="Times New Roman"/>
                <w:sz w:val="24"/>
                <w:szCs w:val="24"/>
              </w:rPr>
            </w:pPr>
            <w:r w:rsidRPr="00BF4EF6">
              <w:rPr>
                <w:rFonts w:ascii="Times New Roman" w:hAnsi="Times New Roman" w:cs="Times New Roman"/>
                <w:sz w:val="24"/>
                <w:szCs w:val="24"/>
              </w:rPr>
              <w:t xml:space="preserve">Çalışanlarımıza ait kişisel veriler sıklıkla işe giriş esnasında talep edilen belgeler, </w:t>
            </w:r>
            <w:r w:rsidR="00AB2C64" w:rsidRPr="00BF4EF6">
              <w:rPr>
                <w:rFonts w:ascii="Times New Roman" w:hAnsi="Times New Roman" w:cs="Times New Roman"/>
                <w:sz w:val="24"/>
                <w:szCs w:val="24"/>
              </w:rPr>
              <w:t>iş başvuru</w:t>
            </w:r>
            <w:r w:rsidRPr="00BF4EF6">
              <w:rPr>
                <w:rFonts w:ascii="Times New Roman" w:hAnsi="Times New Roman" w:cs="Times New Roman"/>
                <w:sz w:val="24"/>
                <w:szCs w:val="24"/>
              </w:rPr>
              <w:t xml:space="preserve"> form</w:t>
            </w:r>
            <w:r w:rsidR="00AB2C64" w:rsidRPr="00BF4EF6">
              <w:rPr>
                <w:rFonts w:ascii="Times New Roman" w:hAnsi="Times New Roman" w:cs="Times New Roman"/>
                <w:sz w:val="24"/>
                <w:szCs w:val="24"/>
              </w:rPr>
              <w:t>u</w:t>
            </w:r>
            <w:r w:rsidRPr="00BF4EF6">
              <w:rPr>
                <w:rFonts w:ascii="Times New Roman" w:hAnsi="Times New Roman" w:cs="Times New Roman"/>
                <w:sz w:val="24"/>
                <w:szCs w:val="24"/>
              </w:rPr>
              <w:t>, yüz</w:t>
            </w:r>
            <w:r w:rsidR="00AB2C64" w:rsidRPr="00BF4EF6">
              <w:rPr>
                <w:rFonts w:ascii="Times New Roman" w:hAnsi="Times New Roman" w:cs="Times New Roman"/>
                <w:sz w:val="24"/>
                <w:szCs w:val="24"/>
              </w:rPr>
              <w:t xml:space="preserve"> yüze yapılan görüşmeler, </w:t>
            </w:r>
            <w:r w:rsidRPr="00BF4EF6">
              <w:rPr>
                <w:rFonts w:ascii="Times New Roman" w:hAnsi="Times New Roman" w:cs="Times New Roman"/>
                <w:sz w:val="24"/>
                <w:szCs w:val="24"/>
              </w:rPr>
              <w:t>telefon</w:t>
            </w:r>
            <w:r w:rsidR="00AB2C64" w:rsidRPr="00BF4EF6">
              <w:rPr>
                <w:rFonts w:ascii="Times New Roman" w:hAnsi="Times New Roman" w:cs="Times New Roman"/>
                <w:sz w:val="24"/>
                <w:szCs w:val="24"/>
              </w:rPr>
              <w:t xml:space="preserve"> veya </w:t>
            </w:r>
            <w:r w:rsidRPr="00BF4EF6">
              <w:rPr>
                <w:rFonts w:ascii="Times New Roman" w:hAnsi="Times New Roman" w:cs="Times New Roman"/>
                <w:sz w:val="24"/>
                <w:szCs w:val="24"/>
              </w:rPr>
              <w:t xml:space="preserve">dijital iletişim kanalları </w:t>
            </w:r>
            <w:r w:rsidR="00AB2C64" w:rsidRPr="00BF4EF6">
              <w:rPr>
                <w:rFonts w:ascii="Times New Roman" w:hAnsi="Times New Roman" w:cs="Times New Roman"/>
                <w:sz w:val="24"/>
                <w:szCs w:val="24"/>
              </w:rPr>
              <w:t xml:space="preserve">vasıtasıyla </w:t>
            </w:r>
            <w:r w:rsidRPr="00BF4EF6">
              <w:rPr>
                <w:rFonts w:ascii="Times New Roman" w:hAnsi="Times New Roman" w:cs="Times New Roman"/>
                <w:sz w:val="24"/>
                <w:szCs w:val="24"/>
              </w:rPr>
              <w:t xml:space="preserve">toplanmaktadır. </w:t>
            </w:r>
          </w:p>
          <w:p w14:paraId="7B27E3A6" w14:textId="77777777" w:rsidR="00C46661" w:rsidRPr="00BF4EF6" w:rsidRDefault="00C46661" w:rsidP="00C46661">
            <w:pPr>
              <w:jc w:val="both"/>
              <w:rPr>
                <w:rFonts w:ascii="Times New Roman" w:hAnsi="Times New Roman" w:cs="Times New Roman"/>
                <w:sz w:val="24"/>
                <w:szCs w:val="24"/>
                <w:lang w:eastAsia="en-US"/>
              </w:rPr>
            </w:pPr>
          </w:p>
          <w:p w14:paraId="44555B54" w14:textId="5B62F341" w:rsidR="00C46661" w:rsidRPr="00BF4EF6" w:rsidRDefault="00C46661" w:rsidP="00C46661">
            <w:pPr>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Çalışanlarımızın özel nitelikli kişisel veri olan sağlık verileri</w:t>
            </w:r>
            <w:r w:rsidR="00AB2C64" w:rsidRPr="00BF4EF6">
              <w:rPr>
                <w:rFonts w:ascii="Times New Roman" w:hAnsi="Times New Roman" w:cs="Times New Roman"/>
                <w:sz w:val="24"/>
                <w:szCs w:val="24"/>
                <w:lang w:eastAsia="en-US"/>
              </w:rPr>
              <w:t xml:space="preserve"> ve adli sicil kaydı verileri</w:t>
            </w:r>
            <w:r w:rsidRPr="00BF4EF6">
              <w:rPr>
                <w:rFonts w:ascii="Times New Roman" w:hAnsi="Times New Roman" w:cs="Times New Roman"/>
                <w:sz w:val="24"/>
                <w:szCs w:val="24"/>
                <w:lang w:eastAsia="en-US"/>
              </w:rPr>
              <w:t>,</w:t>
            </w:r>
            <w:r w:rsidR="00AB2C64" w:rsidRPr="00BF4EF6">
              <w:rPr>
                <w:rFonts w:ascii="Times New Roman" w:hAnsi="Times New Roman" w:cs="Times New Roman"/>
                <w:sz w:val="24"/>
                <w:szCs w:val="24"/>
                <w:lang w:eastAsia="en-US"/>
              </w:rPr>
              <w:t xml:space="preserve"> ilgili kişinin kendisinden gizli/kapalı dosya içinde</w:t>
            </w:r>
            <w:r w:rsidRPr="00BF4EF6">
              <w:rPr>
                <w:rFonts w:ascii="Times New Roman" w:hAnsi="Times New Roman" w:cs="Times New Roman"/>
                <w:sz w:val="24"/>
                <w:szCs w:val="24"/>
                <w:lang w:eastAsia="en-US"/>
              </w:rPr>
              <w:t xml:space="preserve"> toplan</w:t>
            </w:r>
            <w:r w:rsidR="00AB2C64" w:rsidRPr="00BF4EF6">
              <w:rPr>
                <w:rFonts w:ascii="Times New Roman" w:hAnsi="Times New Roman" w:cs="Times New Roman"/>
                <w:sz w:val="24"/>
                <w:szCs w:val="24"/>
                <w:lang w:eastAsia="en-US"/>
              </w:rPr>
              <w:t xml:space="preserve">maktadır. </w:t>
            </w:r>
          </w:p>
          <w:p w14:paraId="199D8175" w14:textId="77777777" w:rsidR="00C46661" w:rsidRPr="00BF4EF6" w:rsidRDefault="00C46661" w:rsidP="00C46661">
            <w:pPr>
              <w:jc w:val="both"/>
              <w:rPr>
                <w:rFonts w:ascii="Times New Roman" w:hAnsi="Times New Roman" w:cs="Times New Roman"/>
                <w:sz w:val="24"/>
                <w:szCs w:val="24"/>
                <w:lang w:eastAsia="en-US"/>
              </w:rPr>
            </w:pPr>
          </w:p>
          <w:p w14:paraId="4A7C141C" w14:textId="27FADD64" w:rsidR="00C46661" w:rsidRPr="00BF4EF6" w:rsidRDefault="00C46661" w:rsidP="00C46661">
            <w:pPr>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 xml:space="preserve">Ayrıca, </w:t>
            </w:r>
            <w:r w:rsidR="00AB2C64" w:rsidRPr="00BF4EF6">
              <w:rPr>
                <w:rFonts w:ascii="Times New Roman" w:hAnsi="Times New Roman" w:cs="Times New Roman"/>
                <w:sz w:val="24"/>
                <w:szCs w:val="24"/>
                <w:lang w:eastAsia="en-US"/>
              </w:rPr>
              <w:t>sitemizde</w:t>
            </w:r>
            <w:r w:rsidRPr="00BF4EF6">
              <w:rPr>
                <w:rFonts w:ascii="Times New Roman" w:hAnsi="Times New Roman" w:cs="Times New Roman"/>
                <w:sz w:val="24"/>
                <w:szCs w:val="24"/>
                <w:lang w:eastAsia="en-US"/>
              </w:rPr>
              <w:t xml:space="preserve"> fiziksel mekân güvenliğinin temini amacıyla güvenlik kameraları (CCTV) ile izleme yapılmakta</w:t>
            </w:r>
            <w:r w:rsidR="00AB2C64" w:rsidRPr="00BF4EF6">
              <w:rPr>
                <w:rFonts w:ascii="Times New Roman" w:hAnsi="Times New Roman" w:cs="Times New Roman"/>
                <w:sz w:val="24"/>
                <w:szCs w:val="24"/>
                <w:lang w:eastAsia="en-US"/>
              </w:rPr>
              <w:t>, sistem odasında ileri güvenlik tedbiri olarak sesli ve görüntülü kayıt alınmakta</w:t>
            </w:r>
            <w:r w:rsidRPr="00BF4EF6">
              <w:rPr>
                <w:rFonts w:ascii="Times New Roman" w:hAnsi="Times New Roman" w:cs="Times New Roman"/>
                <w:sz w:val="24"/>
                <w:szCs w:val="24"/>
                <w:lang w:eastAsia="en-US"/>
              </w:rPr>
              <w:t xml:space="preserve">dır. </w:t>
            </w:r>
          </w:p>
          <w:p w14:paraId="60A6E61D" w14:textId="77777777" w:rsidR="00C46661" w:rsidRPr="00BF4EF6" w:rsidRDefault="00C46661" w:rsidP="00C46661">
            <w:pPr>
              <w:pStyle w:val="GvdeMetni"/>
              <w:ind w:left="360"/>
              <w:jc w:val="both"/>
              <w:rPr>
                <w:rFonts w:ascii="Times New Roman" w:hAnsi="Times New Roman" w:cs="Times New Roman"/>
                <w:sz w:val="24"/>
                <w:szCs w:val="24"/>
                <w:lang w:eastAsia="en-US"/>
              </w:rPr>
            </w:pPr>
          </w:p>
        </w:tc>
      </w:tr>
      <w:tr w:rsidR="00C46661" w:rsidRPr="00BF4EF6" w14:paraId="402D1191" w14:textId="77777777" w:rsidTr="005137D4">
        <w:trPr>
          <w:trHeight w:val="378"/>
          <w:jc w:val="center"/>
        </w:trPr>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83DB4D" w14:textId="60246754" w:rsidR="00C46661" w:rsidRPr="00BF4EF6" w:rsidRDefault="00C46661" w:rsidP="009B3D49">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Çalışan Adayları</w:t>
            </w:r>
          </w:p>
        </w:tc>
        <w:tc>
          <w:tcPr>
            <w:tcW w:w="7086" w:type="dxa"/>
            <w:tcBorders>
              <w:top w:val="single" w:sz="4" w:space="0" w:color="auto"/>
              <w:left w:val="single" w:sz="4" w:space="0" w:color="auto"/>
              <w:bottom w:val="single" w:sz="4" w:space="0" w:color="auto"/>
              <w:right w:val="single" w:sz="4" w:space="0" w:color="auto"/>
            </w:tcBorders>
            <w:shd w:val="clear" w:color="auto" w:fill="FFFFFF" w:themeFill="background1"/>
          </w:tcPr>
          <w:p w14:paraId="395668F1" w14:textId="79C416EB" w:rsidR="00C46661" w:rsidRPr="00BF4EF6" w:rsidRDefault="00C46661" w:rsidP="00C46661">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 xml:space="preserve">Çalışan adaylarına ait kişisel veriler </w:t>
            </w:r>
            <w:r w:rsidRPr="00BF4EF6">
              <w:rPr>
                <w:rFonts w:ascii="Times New Roman" w:hAnsi="Times New Roman" w:cs="Times New Roman"/>
                <w:bCs/>
                <w:color w:val="000000" w:themeColor="text1"/>
                <w:sz w:val="24"/>
                <w:szCs w:val="24"/>
              </w:rPr>
              <w:t xml:space="preserve">sözlü, yazılı veya elektronik ortamda sunulan iş başvuru formları, bilgi ve belgeler vasıtasıyla, iş görüşmelerinde ve olması halinde işe giriş esnasında veya dijital iletişim yöntemleri ile </w:t>
            </w:r>
            <w:r w:rsidRPr="00BF4EF6">
              <w:rPr>
                <w:rFonts w:ascii="Times New Roman" w:hAnsi="Times New Roman" w:cs="Times New Roman"/>
                <w:sz w:val="24"/>
                <w:szCs w:val="24"/>
                <w:lang w:eastAsia="en-US"/>
              </w:rPr>
              <w:t xml:space="preserve">toplanmaktadır. </w:t>
            </w:r>
            <w:r w:rsidR="00AB2C64" w:rsidRPr="00BF4EF6">
              <w:rPr>
                <w:rFonts w:ascii="Times New Roman" w:hAnsi="Times New Roman" w:cs="Times New Roman"/>
                <w:sz w:val="24"/>
                <w:szCs w:val="24"/>
                <w:lang w:eastAsia="en-US"/>
              </w:rPr>
              <w:t>K</w:t>
            </w:r>
            <w:r w:rsidRPr="00BF4EF6">
              <w:rPr>
                <w:rFonts w:ascii="Times New Roman" w:hAnsi="Times New Roman" w:cs="Times New Roman"/>
                <w:sz w:val="24"/>
                <w:szCs w:val="24"/>
                <w:lang w:eastAsia="en-US"/>
              </w:rPr>
              <w:t>işisel veriler, yüz yüze veya telefon görüşmeleri yolu ile sorulan sorulara verilen cevaplardan da toplanabilmektedir.</w:t>
            </w:r>
          </w:p>
          <w:p w14:paraId="5053F6BA" w14:textId="1580C984" w:rsidR="00C46661" w:rsidRPr="00BF4EF6" w:rsidRDefault="00C46661" w:rsidP="00C46661">
            <w:pPr>
              <w:pStyle w:val="GvdeMetni"/>
              <w:jc w:val="both"/>
              <w:rPr>
                <w:rFonts w:ascii="Times New Roman" w:hAnsi="Times New Roman" w:cs="Times New Roman"/>
                <w:sz w:val="24"/>
                <w:szCs w:val="24"/>
                <w:lang w:eastAsia="en-US"/>
              </w:rPr>
            </w:pPr>
          </w:p>
        </w:tc>
      </w:tr>
      <w:tr w:rsidR="00C46661" w:rsidRPr="00BF4EF6" w14:paraId="4506E93C" w14:textId="77777777" w:rsidTr="005137D4">
        <w:trPr>
          <w:trHeight w:val="355"/>
          <w:jc w:val="center"/>
        </w:trPr>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7B2E8" w14:textId="4FD24892" w:rsidR="00C46661" w:rsidRPr="00BF4EF6" w:rsidRDefault="005137D4" w:rsidP="0039440D">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 xml:space="preserve">Mevcut/Potansiyel </w:t>
            </w:r>
            <w:r w:rsidR="0039440D" w:rsidRPr="00BF4EF6">
              <w:rPr>
                <w:rFonts w:ascii="Times New Roman" w:hAnsi="Times New Roman" w:cs="Times New Roman"/>
                <w:sz w:val="24"/>
                <w:szCs w:val="24"/>
                <w:lang w:eastAsia="en-US"/>
              </w:rPr>
              <w:t xml:space="preserve">Gerçek Kişi </w:t>
            </w:r>
            <w:r w:rsidR="00C46661" w:rsidRPr="00BF4EF6">
              <w:rPr>
                <w:rFonts w:ascii="Times New Roman" w:hAnsi="Times New Roman" w:cs="Times New Roman"/>
                <w:sz w:val="24"/>
                <w:szCs w:val="24"/>
                <w:lang w:eastAsia="en-US"/>
              </w:rPr>
              <w:t>Tedarikçiler</w:t>
            </w:r>
            <w:r w:rsidR="0039440D" w:rsidRPr="00BF4EF6">
              <w:rPr>
                <w:rFonts w:ascii="Times New Roman" w:hAnsi="Times New Roman" w:cs="Times New Roman"/>
                <w:sz w:val="24"/>
                <w:szCs w:val="24"/>
                <w:lang w:eastAsia="en-US"/>
              </w:rPr>
              <w:t>, Yükleniciler</w:t>
            </w:r>
            <w:r w:rsidR="00C46661" w:rsidRPr="00BF4EF6">
              <w:rPr>
                <w:rFonts w:ascii="Times New Roman" w:hAnsi="Times New Roman" w:cs="Times New Roman"/>
                <w:sz w:val="24"/>
                <w:szCs w:val="24"/>
                <w:lang w:eastAsia="en-US"/>
              </w:rPr>
              <w:t xml:space="preserve"> ve </w:t>
            </w:r>
            <w:r w:rsidR="0039440D" w:rsidRPr="00BF4EF6">
              <w:rPr>
                <w:rFonts w:ascii="Times New Roman" w:hAnsi="Times New Roman" w:cs="Times New Roman"/>
                <w:sz w:val="24"/>
                <w:szCs w:val="24"/>
                <w:lang w:eastAsia="en-US"/>
              </w:rPr>
              <w:t>Tüzel Kişi Olanların</w:t>
            </w:r>
            <w:r w:rsidR="00C46661" w:rsidRPr="00BF4EF6">
              <w:rPr>
                <w:rFonts w:ascii="Times New Roman" w:hAnsi="Times New Roman" w:cs="Times New Roman"/>
                <w:sz w:val="24"/>
                <w:szCs w:val="24"/>
                <w:lang w:eastAsia="en-US"/>
              </w:rPr>
              <w:t xml:space="preserve"> Ortak, Yönetici ve İlgili Çalışanları</w:t>
            </w:r>
          </w:p>
        </w:tc>
        <w:tc>
          <w:tcPr>
            <w:tcW w:w="7086" w:type="dxa"/>
            <w:tcBorders>
              <w:top w:val="single" w:sz="4" w:space="0" w:color="auto"/>
              <w:left w:val="single" w:sz="4" w:space="0" w:color="auto"/>
              <w:bottom w:val="single" w:sz="4" w:space="0" w:color="auto"/>
              <w:right w:val="single" w:sz="4" w:space="0" w:color="auto"/>
            </w:tcBorders>
            <w:shd w:val="clear" w:color="auto" w:fill="FFFFFF" w:themeFill="background1"/>
          </w:tcPr>
          <w:p w14:paraId="7CD8C752" w14:textId="567B4D39" w:rsidR="00C46661" w:rsidRPr="00BF4EF6" w:rsidRDefault="00C46661" w:rsidP="00C46661">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Sözlü, yazılı veya elektronik ortamda genellikle yüz yüze görüşmeler, kartvizitler, e-posta yazışmaları ve telefon görüşmeleri, kısa mesaj veya kargo/kurye aracılığıyla toplanmaktadır.</w:t>
            </w:r>
            <w:r w:rsidR="005137D4" w:rsidRPr="00BF4EF6">
              <w:rPr>
                <w:rFonts w:ascii="Times New Roman" w:hAnsi="Times New Roman" w:cs="Times New Roman"/>
                <w:sz w:val="24"/>
                <w:szCs w:val="24"/>
                <w:lang w:eastAsia="en-US"/>
              </w:rPr>
              <w:t xml:space="preserve"> </w:t>
            </w:r>
          </w:p>
          <w:p w14:paraId="6BDC2303" w14:textId="77777777" w:rsidR="00C46661" w:rsidRPr="00BF4EF6" w:rsidRDefault="00C46661" w:rsidP="00C46661">
            <w:pPr>
              <w:pStyle w:val="GvdeMetni"/>
              <w:jc w:val="both"/>
              <w:rPr>
                <w:rFonts w:ascii="Times New Roman" w:hAnsi="Times New Roman" w:cs="Times New Roman"/>
                <w:sz w:val="24"/>
                <w:szCs w:val="24"/>
                <w:lang w:eastAsia="en-US"/>
              </w:rPr>
            </w:pPr>
          </w:p>
          <w:p w14:paraId="1E8772F4" w14:textId="77777777" w:rsidR="00C46661" w:rsidRPr="00BF4EF6" w:rsidRDefault="00C46661" w:rsidP="0039440D">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 xml:space="preserve">Tedarikçilerimizin ve </w:t>
            </w:r>
            <w:r w:rsidR="0039440D" w:rsidRPr="00BF4EF6">
              <w:rPr>
                <w:rFonts w:ascii="Times New Roman" w:hAnsi="Times New Roman" w:cs="Times New Roman"/>
                <w:sz w:val="24"/>
                <w:szCs w:val="24"/>
                <w:lang w:eastAsia="en-US"/>
              </w:rPr>
              <w:t>yüklenicilerimizin</w:t>
            </w:r>
            <w:r w:rsidRPr="00BF4EF6">
              <w:rPr>
                <w:rFonts w:ascii="Times New Roman" w:hAnsi="Times New Roman" w:cs="Times New Roman"/>
                <w:sz w:val="24"/>
                <w:szCs w:val="24"/>
                <w:lang w:eastAsia="en-US"/>
              </w:rPr>
              <w:t xml:space="preserve"> ortak, yönetici ve ilgili çalışanlarına ait kimlik ve iletişim verisi gibi kişisel verileri, sözleşme içinde veya eklerinde yer alan belgeler, imza sirküleri, imza beyannamesi, vekâletname gibi belgeler aracılığıyla toplanabilmektedir.</w:t>
            </w:r>
          </w:p>
          <w:p w14:paraId="67871A40" w14:textId="4DBC3D57" w:rsidR="00092C6F" w:rsidRPr="00BF4EF6" w:rsidRDefault="00092C6F" w:rsidP="0039440D">
            <w:pPr>
              <w:pStyle w:val="GvdeMetni"/>
              <w:jc w:val="both"/>
              <w:rPr>
                <w:rFonts w:ascii="Times New Roman" w:hAnsi="Times New Roman" w:cs="Times New Roman"/>
                <w:sz w:val="24"/>
                <w:szCs w:val="24"/>
                <w:lang w:eastAsia="en-US"/>
              </w:rPr>
            </w:pPr>
          </w:p>
        </w:tc>
      </w:tr>
      <w:tr w:rsidR="00C46661" w:rsidRPr="00BF4EF6" w14:paraId="663A1196" w14:textId="77777777" w:rsidTr="005137D4">
        <w:trPr>
          <w:trHeight w:val="355"/>
          <w:jc w:val="center"/>
        </w:trPr>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16F0AD" w14:textId="550CD88D" w:rsidR="00C46661" w:rsidRPr="00BF4EF6" w:rsidRDefault="0039440D" w:rsidP="009B3D49">
            <w:pPr>
              <w:pStyle w:val="GvdeMetni"/>
              <w:jc w:val="both"/>
              <w:rPr>
                <w:rFonts w:ascii="Times New Roman" w:hAnsi="Times New Roman" w:cs="Times New Roman"/>
                <w:sz w:val="24"/>
                <w:szCs w:val="24"/>
              </w:rPr>
            </w:pPr>
            <w:r w:rsidRPr="00BF4EF6">
              <w:rPr>
                <w:rFonts w:ascii="Times New Roman" w:hAnsi="Times New Roman" w:cs="Times New Roman"/>
                <w:sz w:val="24"/>
                <w:szCs w:val="24"/>
              </w:rPr>
              <w:lastRenderedPageBreak/>
              <w:t xml:space="preserve">Site Sakinleri / Hane Halkı </w:t>
            </w:r>
          </w:p>
          <w:p w14:paraId="7140CE5D" w14:textId="6E89B318" w:rsidR="005137D4" w:rsidRPr="00BF4EF6" w:rsidRDefault="005137D4" w:rsidP="009B3D49">
            <w:pPr>
              <w:pStyle w:val="GvdeMetni"/>
              <w:jc w:val="both"/>
              <w:rPr>
                <w:rFonts w:ascii="Times New Roman" w:hAnsi="Times New Roman" w:cs="Times New Roman"/>
                <w:sz w:val="24"/>
                <w:szCs w:val="24"/>
                <w:lang w:eastAsia="en-US"/>
              </w:rPr>
            </w:pPr>
          </w:p>
        </w:tc>
        <w:tc>
          <w:tcPr>
            <w:tcW w:w="7086" w:type="dxa"/>
            <w:tcBorders>
              <w:top w:val="single" w:sz="4" w:space="0" w:color="auto"/>
              <w:left w:val="single" w:sz="4" w:space="0" w:color="auto"/>
              <w:bottom w:val="single" w:sz="4" w:space="0" w:color="auto"/>
              <w:right w:val="single" w:sz="4" w:space="0" w:color="auto"/>
            </w:tcBorders>
            <w:shd w:val="clear" w:color="auto" w:fill="FFFFFF" w:themeFill="background1"/>
          </w:tcPr>
          <w:p w14:paraId="0C58FB7F" w14:textId="19BDA880" w:rsidR="0039440D" w:rsidRPr="00BF4EF6" w:rsidRDefault="0039440D" w:rsidP="0039440D">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 xml:space="preserve">Kiracı veya Malik Site Sakini ve Hane Halkına (aynı evde yaşayan aile bireyleri ve yakınları) ait kişisel veriler, </w:t>
            </w:r>
            <w:r w:rsidR="00092C6F" w:rsidRPr="00BF4EF6">
              <w:rPr>
                <w:rFonts w:ascii="Times New Roman" w:hAnsi="Times New Roman" w:cs="Times New Roman"/>
                <w:sz w:val="24"/>
                <w:szCs w:val="24"/>
                <w:lang w:eastAsia="en-US"/>
              </w:rPr>
              <w:t xml:space="preserve">yüz yüze </w:t>
            </w:r>
            <w:r w:rsidRPr="00BF4EF6">
              <w:rPr>
                <w:rFonts w:ascii="Times New Roman" w:hAnsi="Times New Roman" w:cs="Times New Roman"/>
                <w:sz w:val="24"/>
                <w:szCs w:val="24"/>
                <w:lang w:eastAsia="en-US"/>
              </w:rPr>
              <w:t xml:space="preserve">sözlü </w:t>
            </w:r>
            <w:r w:rsidR="00092C6F" w:rsidRPr="00BF4EF6">
              <w:rPr>
                <w:rFonts w:ascii="Times New Roman" w:hAnsi="Times New Roman" w:cs="Times New Roman"/>
                <w:sz w:val="24"/>
                <w:szCs w:val="24"/>
                <w:lang w:eastAsia="en-US"/>
              </w:rPr>
              <w:t xml:space="preserve">olarak </w:t>
            </w:r>
            <w:r w:rsidRPr="00BF4EF6">
              <w:rPr>
                <w:rFonts w:ascii="Times New Roman" w:hAnsi="Times New Roman" w:cs="Times New Roman"/>
                <w:sz w:val="24"/>
                <w:szCs w:val="24"/>
                <w:lang w:eastAsia="en-US"/>
              </w:rPr>
              <w:t xml:space="preserve">veya yazılı olarak doldurulan formlar vasıtasıyla sıklıkla elden toplanmaktadır. </w:t>
            </w:r>
            <w:r w:rsidR="00092C6F" w:rsidRPr="00BF4EF6">
              <w:rPr>
                <w:rFonts w:ascii="Times New Roman" w:hAnsi="Times New Roman" w:cs="Times New Roman"/>
                <w:sz w:val="24"/>
                <w:szCs w:val="24"/>
                <w:lang w:eastAsia="en-US"/>
              </w:rPr>
              <w:t>Ayrıca kişisel veriler, telefon ve kısa mesaj</w:t>
            </w:r>
            <w:r w:rsidRPr="00BF4EF6">
              <w:rPr>
                <w:rFonts w:ascii="Times New Roman" w:hAnsi="Times New Roman" w:cs="Times New Roman"/>
                <w:sz w:val="24"/>
                <w:szCs w:val="24"/>
                <w:lang w:eastAsia="en-US"/>
              </w:rPr>
              <w:t xml:space="preserve"> uygulamaları ile </w:t>
            </w:r>
            <w:r w:rsidR="00092C6F" w:rsidRPr="00BF4EF6">
              <w:rPr>
                <w:rFonts w:ascii="Times New Roman" w:hAnsi="Times New Roman" w:cs="Times New Roman"/>
                <w:sz w:val="24"/>
                <w:szCs w:val="24"/>
                <w:lang w:eastAsia="en-US"/>
              </w:rPr>
              <w:t>toplanabilmekte ve güncellenebilmektedir.</w:t>
            </w:r>
          </w:p>
          <w:p w14:paraId="5E39B0A2" w14:textId="34B85DD0" w:rsidR="00C46661" w:rsidRPr="00BF4EF6" w:rsidRDefault="00C46661" w:rsidP="009B3D49">
            <w:pPr>
              <w:pStyle w:val="GvdeMetni"/>
              <w:jc w:val="both"/>
              <w:rPr>
                <w:rFonts w:ascii="Times New Roman" w:hAnsi="Times New Roman" w:cs="Times New Roman"/>
                <w:sz w:val="24"/>
                <w:szCs w:val="24"/>
              </w:rPr>
            </w:pPr>
          </w:p>
        </w:tc>
      </w:tr>
      <w:tr w:rsidR="00C46661" w:rsidRPr="00BF4EF6" w14:paraId="70AF6ED2" w14:textId="77777777" w:rsidTr="005137D4">
        <w:trPr>
          <w:trHeight w:val="355"/>
          <w:jc w:val="center"/>
        </w:trPr>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B6DFD1" w14:textId="7EBEFBB9" w:rsidR="00C46661" w:rsidRPr="00BF4EF6" w:rsidRDefault="0039440D" w:rsidP="009B3D49">
            <w:pPr>
              <w:pStyle w:val="GvdeMetni"/>
              <w:jc w:val="both"/>
              <w:rPr>
                <w:rFonts w:ascii="Times New Roman" w:hAnsi="Times New Roman" w:cs="Times New Roman"/>
                <w:sz w:val="24"/>
                <w:szCs w:val="24"/>
              </w:rPr>
            </w:pPr>
            <w:r w:rsidRPr="00BF4EF6">
              <w:rPr>
                <w:rFonts w:ascii="Times New Roman" w:hAnsi="Times New Roman" w:cs="Times New Roman"/>
                <w:sz w:val="24"/>
                <w:szCs w:val="24"/>
              </w:rPr>
              <w:t xml:space="preserve">Site Misafirleri / Ziyaretçileri </w:t>
            </w:r>
          </w:p>
        </w:tc>
        <w:tc>
          <w:tcPr>
            <w:tcW w:w="7086" w:type="dxa"/>
            <w:tcBorders>
              <w:top w:val="single" w:sz="4" w:space="0" w:color="auto"/>
              <w:left w:val="single" w:sz="4" w:space="0" w:color="auto"/>
              <w:bottom w:val="single" w:sz="4" w:space="0" w:color="auto"/>
              <w:right w:val="single" w:sz="4" w:space="0" w:color="auto"/>
            </w:tcBorders>
            <w:shd w:val="clear" w:color="auto" w:fill="FFFFFF" w:themeFill="background1"/>
          </w:tcPr>
          <w:p w14:paraId="5470EB4E" w14:textId="1BF6040E" w:rsidR="0039440D" w:rsidRPr="00BF4EF6" w:rsidRDefault="0039440D" w:rsidP="0039440D">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Site Misafirlerinin / Ziyaretçilerimizin kişisel verileri, Site girişinde</w:t>
            </w:r>
            <w:r w:rsidR="00092C6F" w:rsidRPr="00BF4EF6">
              <w:rPr>
                <w:rFonts w:ascii="Times New Roman" w:hAnsi="Times New Roman" w:cs="Times New Roman"/>
                <w:sz w:val="24"/>
                <w:szCs w:val="24"/>
                <w:lang w:eastAsia="en-US"/>
              </w:rPr>
              <w:t xml:space="preserve"> güvenlik birimi tarafından</w:t>
            </w:r>
            <w:r w:rsidRPr="00BF4EF6">
              <w:rPr>
                <w:rFonts w:ascii="Times New Roman" w:hAnsi="Times New Roman" w:cs="Times New Roman"/>
                <w:sz w:val="24"/>
                <w:szCs w:val="24"/>
                <w:lang w:eastAsia="en-US"/>
              </w:rPr>
              <w:t xml:space="preserve"> sözlü veya yazılı olarak doldurulan formlar vasıtasıyla kişinin kendisinden toplanmaktadır. </w:t>
            </w:r>
          </w:p>
          <w:p w14:paraId="0AFFF265" w14:textId="77777777" w:rsidR="0039440D" w:rsidRPr="00BF4EF6" w:rsidRDefault="0039440D" w:rsidP="0039440D">
            <w:pPr>
              <w:pStyle w:val="GvdeMetni"/>
              <w:jc w:val="both"/>
              <w:rPr>
                <w:rFonts w:ascii="Times New Roman" w:hAnsi="Times New Roman" w:cs="Times New Roman"/>
                <w:sz w:val="24"/>
                <w:szCs w:val="24"/>
                <w:lang w:eastAsia="en-US"/>
              </w:rPr>
            </w:pPr>
          </w:p>
          <w:p w14:paraId="1802C51D" w14:textId="262BEFC8" w:rsidR="0039440D" w:rsidRPr="00BF4EF6" w:rsidRDefault="0039440D" w:rsidP="0039440D">
            <w:pPr>
              <w:pStyle w:val="GvdeMetni"/>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 xml:space="preserve">Ayrıca sitemizde fiziksel mekân güvenliğinin temini amacıyla güvenlik kameraları (CCTV) ile izleme ve araç plakası kaydı yapılmaktadır. </w:t>
            </w:r>
          </w:p>
          <w:p w14:paraId="32B54F49" w14:textId="0DCC77FF" w:rsidR="005137D4" w:rsidRPr="00BF4EF6" w:rsidRDefault="005137D4" w:rsidP="005137D4">
            <w:pPr>
              <w:jc w:val="both"/>
              <w:rPr>
                <w:color w:val="000000" w:themeColor="text1"/>
                <w:sz w:val="24"/>
                <w:szCs w:val="24"/>
              </w:rPr>
            </w:pPr>
          </w:p>
        </w:tc>
      </w:tr>
      <w:tr w:rsidR="00CF3A00" w:rsidRPr="00BF4EF6" w14:paraId="4D6EBE4E" w14:textId="77777777" w:rsidTr="005137D4">
        <w:trPr>
          <w:trHeight w:val="355"/>
          <w:jc w:val="center"/>
        </w:trPr>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7DA01F" w14:textId="77777777" w:rsidR="00CF3A00" w:rsidRPr="00BF4EF6" w:rsidRDefault="0039440D" w:rsidP="0039440D">
            <w:pPr>
              <w:pStyle w:val="GvdeMetni"/>
              <w:jc w:val="both"/>
              <w:rPr>
                <w:rFonts w:ascii="Times New Roman" w:hAnsi="Times New Roman" w:cs="Times New Roman"/>
                <w:sz w:val="24"/>
                <w:szCs w:val="24"/>
              </w:rPr>
            </w:pPr>
            <w:r w:rsidRPr="00BF4EF6">
              <w:rPr>
                <w:rFonts w:ascii="Times New Roman" w:hAnsi="Times New Roman" w:cs="Times New Roman"/>
                <w:sz w:val="24"/>
                <w:szCs w:val="24"/>
              </w:rPr>
              <w:t xml:space="preserve">Kooperatif Üyeleri/Ortakları, </w:t>
            </w:r>
            <w:r w:rsidR="00CF3A00" w:rsidRPr="00BF4EF6">
              <w:rPr>
                <w:rFonts w:ascii="Times New Roman" w:hAnsi="Times New Roman" w:cs="Times New Roman"/>
                <w:sz w:val="24"/>
                <w:szCs w:val="24"/>
              </w:rPr>
              <w:t>Yönetim Kurulu Üyeleri</w:t>
            </w:r>
            <w:r w:rsidRPr="00BF4EF6">
              <w:rPr>
                <w:rFonts w:ascii="Times New Roman" w:hAnsi="Times New Roman" w:cs="Times New Roman"/>
                <w:sz w:val="24"/>
                <w:szCs w:val="24"/>
              </w:rPr>
              <w:t xml:space="preserve">, Denetim Kurulu Üyeleri </w:t>
            </w:r>
          </w:p>
          <w:p w14:paraId="543ACA09" w14:textId="5808D91A" w:rsidR="0039440D" w:rsidRPr="00BF4EF6" w:rsidRDefault="0039440D" w:rsidP="0039440D">
            <w:pPr>
              <w:pStyle w:val="GvdeMetni"/>
              <w:jc w:val="both"/>
              <w:rPr>
                <w:rFonts w:ascii="Times New Roman" w:hAnsi="Times New Roman" w:cs="Times New Roman"/>
                <w:sz w:val="24"/>
                <w:szCs w:val="24"/>
              </w:rPr>
            </w:pPr>
          </w:p>
        </w:tc>
        <w:tc>
          <w:tcPr>
            <w:tcW w:w="7086" w:type="dxa"/>
            <w:tcBorders>
              <w:top w:val="single" w:sz="4" w:space="0" w:color="auto"/>
              <w:left w:val="single" w:sz="4" w:space="0" w:color="auto"/>
              <w:bottom w:val="single" w:sz="4" w:space="0" w:color="auto"/>
              <w:right w:val="single" w:sz="4" w:space="0" w:color="auto"/>
            </w:tcBorders>
            <w:shd w:val="clear" w:color="auto" w:fill="FFFFFF" w:themeFill="background1"/>
          </w:tcPr>
          <w:p w14:paraId="2A6282F0" w14:textId="29E3549F" w:rsidR="00F61C15" w:rsidRPr="00BF4EF6" w:rsidRDefault="00CF3A00" w:rsidP="00CF3A00">
            <w:pPr>
              <w:jc w:val="both"/>
              <w:rPr>
                <w:rFonts w:ascii="Times New Roman" w:hAnsi="Times New Roman" w:cs="Times New Roman"/>
                <w:sz w:val="24"/>
                <w:szCs w:val="24"/>
                <w:lang w:eastAsia="en-US"/>
              </w:rPr>
            </w:pPr>
            <w:r w:rsidRPr="00BF4EF6">
              <w:rPr>
                <w:rFonts w:ascii="Times New Roman" w:hAnsi="Times New Roman" w:cs="Times New Roman"/>
                <w:sz w:val="24"/>
                <w:szCs w:val="24"/>
                <w:lang w:eastAsia="en-US"/>
              </w:rPr>
              <w:t xml:space="preserve">Sözlü, yazılı veya elektronik ortamda, </w:t>
            </w:r>
            <w:r w:rsidR="00092C6F" w:rsidRPr="00BF4EF6">
              <w:rPr>
                <w:rFonts w:ascii="Times New Roman" w:hAnsi="Times New Roman" w:cs="Times New Roman"/>
                <w:sz w:val="24"/>
                <w:szCs w:val="24"/>
                <w:lang w:eastAsia="en-US"/>
              </w:rPr>
              <w:t xml:space="preserve">formlar, </w:t>
            </w:r>
            <w:r w:rsidR="00F61C15" w:rsidRPr="00BF4EF6">
              <w:rPr>
                <w:rFonts w:ascii="Times New Roman" w:hAnsi="Times New Roman" w:cs="Times New Roman"/>
                <w:sz w:val="24"/>
                <w:szCs w:val="24"/>
                <w:lang w:eastAsia="en-US"/>
              </w:rPr>
              <w:t>imza sirküleri, imza beyannamesi, vekâletname</w:t>
            </w:r>
            <w:r w:rsidRPr="00BF4EF6">
              <w:rPr>
                <w:rFonts w:ascii="Times New Roman" w:hAnsi="Times New Roman" w:cs="Times New Roman"/>
                <w:sz w:val="24"/>
                <w:szCs w:val="24"/>
                <w:lang w:eastAsia="en-US"/>
              </w:rPr>
              <w:t>, toplantı tutanakları</w:t>
            </w:r>
            <w:r w:rsidR="00F61C15" w:rsidRPr="00BF4EF6">
              <w:rPr>
                <w:rFonts w:ascii="Times New Roman" w:hAnsi="Times New Roman" w:cs="Times New Roman"/>
                <w:sz w:val="24"/>
                <w:szCs w:val="24"/>
                <w:lang w:eastAsia="en-US"/>
              </w:rPr>
              <w:t xml:space="preserve"> gibi belgeler </w:t>
            </w:r>
            <w:r w:rsidR="00092C6F" w:rsidRPr="00BF4EF6">
              <w:rPr>
                <w:rFonts w:ascii="Times New Roman" w:hAnsi="Times New Roman" w:cs="Times New Roman"/>
                <w:sz w:val="24"/>
                <w:szCs w:val="24"/>
                <w:lang w:eastAsia="en-US"/>
              </w:rPr>
              <w:t xml:space="preserve">aracılığıyla toplanmaktadır. </w:t>
            </w:r>
          </w:p>
          <w:p w14:paraId="6E65AB6F" w14:textId="4AAD47F8" w:rsidR="00CF3A00" w:rsidRPr="00BF4EF6" w:rsidRDefault="00CF3A00" w:rsidP="005137D4">
            <w:pPr>
              <w:jc w:val="both"/>
              <w:rPr>
                <w:sz w:val="24"/>
                <w:szCs w:val="24"/>
              </w:rPr>
            </w:pPr>
          </w:p>
        </w:tc>
      </w:tr>
    </w:tbl>
    <w:p w14:paraId="120EDFF7" w14:textId="6601C6C4" w:rsidR="009E542B" w:rsidRPr="00BF4EF6" w:rsidRDefault="009E542B" w:rsidP="009B3D49">
      <w:pPr>
        <w:pStyle w:val="GvdeMetni"/>
        <w:ind w:right="104"/>
        <w:jc w:val="both"/>
        <w:rPr>
          <w:rFonts w:ascii="Times New Roman" w:hAnsi="Times New Roman" w:cs="Times New Roman"/>
          <w:sz w:val="24"/>
          <w:szCs w:val="24"/>
        </w:rPr>
      </w:pPr>
    </w:p>
    <w:p w14:paraId="7B6AFFBB" w14:textId="17D0E3BA" w:rsidR="00C16E21" w:rsidRPr="00BF4EF6" w:rsidRDefault="003160F0" w:rsidP="009B3D49">
      <w:pPr>
        <w:pStyle w:val="Balk1"/>
        <w:ind w:left="720"/>
        <w:rPr>
          <w:rFonts w:ascii="Times New Roman" w:hAnsi="Times New Roman" w:cs="Times New Roman"/>
          <w:b/>
          <w:color w:val="000000" w:themeColor="text1"/>
          <w:sz w:val="24"/>
          <w:szCs w:val="24"/>
        </w:rPr>
      </w:pPr>
      <w:r w:rsidRPr="00BF4EF6">
        <w:rPr>
          <w:rFonts w:ascii="Times New Roman" w:hAnsi="Times New Roman" w:cs="Times New Roman"/>
          <w:b/>
          <w:color w:val="000000" w:themeColor="text1"/>
          <w:sz w:val="24"/>
          <w:szCs w:val="24"/>
        </w:rPr>
        <w:t>5.</w:t>
      </w:r>
      <w:r w:rsidR="001B2A79" w:rsidRPr="00BF4EF6">
        <w:rPr>
          <w:rFonts w:ascii="Times New Roman" w:hAnsi="Times New Roman" w:cs="Times New Roman"/>
          <w:b/>
          <w:color w:val="000000" w:themeColor="text1"/>
          <w:sz w:val="24"/>
          <w:szCs w:val="24"/>
        </w:rPr>
        <w:t>2</w:t>
      </w:r>
      <w:r w:rsidRPr="00BF4EF6">
        <w:rPr>
          <w:rFonts w:ascii="Times New Roman" w:hAnsi="Times New Roman" w:cs="Times New Roman"/>
          <w:b/>
          <w:color w:val="000000" w:themeColor="text1"/>
          <w:sz w:val="24"/>
          <w:szCs w:val="24"/>
        </w:rPr>
        <w:t>.</w:t>
      </w:r>
      <w:r w:rsidRPr="00BF4EF6">
        <w:rPr>
          <w:rFonts w:ascii="Times New Roman" w:hAnsi="Times New Roman" w:cs="Times New Roman"/>
          <w:b/>
          <w:color w:val="000000" w:themeColor="text1"/>
          <w:sz w:val="24"/>
          <w:szCs w:val="24"/>
        </w:rPr>
        <w:tab/>
        <w:t>İşlenen Kişisel Veri Kategorileri</w:t>
      </w:r>
    </w:p>
    <w:p w14:paraId="0CC00454" w14:textId="77777777" w:rsidR="003160F0" w:rsidRPr="00BF4EF6" w:rsidRDefault="003160F0" w:rsidP="009B3D49">
      <w:pPr>
        <w:pStyle w:val="Balk1"/>
        <w:ind w:left="720"/>
        <w:rPr>
          <w:rFonts w:ascii="Times New Roman" w:hAnsi="Times New Roman" w:cs="Times New Roman"/>
          <w:b/>
          <w:color w:val="A50021"/>
          <w:sz w:val="24"/>
          <w:szCs w:val="24"/>
        </w:rPr>
      </w:pPr>
    </w:p>
    <w:p w14:paraId="52E1AC82" w14:textId="125657D5" w:rsidR="00C16E21" w:rsidRPr="00BF4EF6" w:rsidRDefault="00C16E21" w:rsidP="009B3D49">
      <w:pPr>
        <w:jc w:val="both"/>
        <w:rPr>
          <w:rFonts w:ascii="Times New Roman" w:hAnsi="Times New Roman" w:cs="Times New Roman"/>
          <w:sz w:val="24"/>
          <w:szCs w:val="24"/>
        </w:rPr>
      </w:pPr>
      <w:r w:rsidRPr="00BF4EF6">
        <w:rPr>
          <w:rFonts w:ascii="Times New Roman" w:hAnsi="Times New Roman" w:cs="Times New Roman"/>
          <w:sz w:val="24"/>
          <w:szCs w:val="24"/>
        </w:rPr>
        <w:t xml:space="preserve">Yukarıda yer verilen </w:t>
      </w:r>
      <w:r w:rsidR="005137D4" w:rsidRPr="00BF4EF6">
        <w:rPr>
          <w:rFonts w:ascii="Times New Roman" w:hAnsi="Times New Roman" w:cs="Times New Roman"/>
          <w:sz w:val="24"/>
          <w:szCs w:val="24"/>
        </w:rPr>
        <w:t xml:space="preserve">ilgili </w:t>
      </w:r>
      <w:r w:rsidRPr="00BF4EF6">
        <w:rPr>
          <w:rFonts w:ascii="Times New Roman" w:hAnsi="Times New Roman" w:cs="Times New Roman"/>
          <w:sz w:val="24"/>
          <w:szCs w:val="24"/>
        </w:rPr>
        <w:t xml:space="preserve">kişi gruplarına ait işlediğimiz </w:t>
      </w:r>
      <w:r w:rsidR="005137D4" w:rsidRPr="00BF4EF6">
        <w:rPr>
          <w:rFonts w:ascii="Times New Roman" w:hAnsi="Times New Roman" w:cs="Times New Roman"/>
          <w:sz w:val="24"/>
          <w:szCs w:val="24"/>
        </w:rPr>
        <w:t xml:space="preserve">kişisel </w:t>
      </w:r>
      <w:r w:rsidRPr="00BF4EF6">
        <w:rPr>
          <w:rFonts w:ascii="Times New Roman" w:hAnsi="Times New Roman" w:cs="Times New Roman"/>
          <w:sz w:val="24"/>
          <w:szCs w:val="24"/>
        </w:rPr>
        <w:t xml:space="preserve">veri </w:t>
      </w:r>
      <w:r w:rsidR="00C40F6E" w:rsidRPr="00BF4EF6">
        <w:rPr>
          <w:rFonts w:ascii="Times New Roman" w:hAnsi="Times New Roman" w:cs="Times New Roman"/>
          <w:sz w:val="24"/>
          <w:szCs w:val="24"/>
        </w:rPr>
        <w:t xml:space="preserve">ve özel nitelikli kişisel veriler </w:t>
      </w:r>
      <w:r w:rsidR="005137D4" w:rsidRPr="00BF4EF6">
        <w:rPr>
          <w:rFonts w:ascii="Times New Roman" w:hAnsi="Times New Roman" w:cs="Times New Roman"/>
          <w:sz w:val="24"/>
          <w:szCs w:val="24"/>
        </w:rPr>
        <w:t xml:space="preserve">sıklıkla şunlardır: </w:t>
      </w:r>
      <w:r w:rsidRPr="00BF4EF6">
        <w:rPr>
          <w:rFonts w:ascii="Times New Roman" w:hAnsi="Times New Roman" w:cs="Times New Roman"/>
          <w:sz w:val="24"/>
          <w:szCs w:val="24"/>
        </w:rPr>
        <w:t xml:space="preserve"> </w:t>
      </w:r>
    </w:p>
    <w:p w14:paraId="36A3CF91" w14:textId="77777777" w:rsidR="00C16E21" w:rsidRPr="00BF4EF6" w:rsidRDefault="00C16E21" w:rsidP="009B3D49">
      <w:pPr>
        <w:jc w:val="both"/>
        <w:rPr>
          <w:rFonts w:ascii="Times New Roman" w:hAnsi="Times New Roman" w:cs="Times New Roman"/>
          <w:sz w:val="24"/>
          <w:szCs w:val="24"/>
        </w:rPr>
      </w:pPr>
    </w:p>
    <w:p w14:paraId="17F05776" w14:textId="28A877F2" w:rsidR="005137D4" w:rsidRPr="00BF4EF6" w:rsidRDefault="005137D4" w:rsidP="005137D4">
      <w:pPr>
        <w:pStyle w:val="GvdeMetni"/>
        <w:numPr>
          <w:ilvl w:val="0"/>
          <w:numId w:val="4"/>
        </w:numPr>
        <w:ind w:right="108"/>
        <w:jc w:val="both"/>
        <w:rPr>
          <w:rFonts w:ascii="Times New Roman" w:hAnsi="Times New Roman" w:cs="Times New Roman"/>
          <w:i/>
          <w:iCs/>
          <w:sz w:val="24"/>
          <w:szCs w:val="24"/>
        </w:rPr>
      </w:pPr>
      <w:bookmarkStart w:id="5" w:name="_Hlk165806790"/>
      <w:bookmarkStart w:id="6" w:name="_Toc536599201"/>
      <w:r w:rsidRPr="00BF4EF6">
        <w:rPr>
          <w:rFonts w:ascii="Times New Roman" w:hAnsi="Times New Roman" w:cs="Times New Roman"/>
          <w:b/>
          <w:bCs/>
          <w:sz w:val="24"/>
          <w:szCs w:val="24"/>
        </w:rPr>
        <w:t>Kimlik verileri</w:t>
      </w:r>
      <w:r w:rsidRPr="00BF4EF6">
        <w:rPr>
          <w:rFonts w:ascii="Times New Roman" w:hAnsi="Times New Roman" w:cs="Times New Roman"/>
          <w:sz w:val="24"/>
          <w:szCs w:val="24"/>
        </w:rPr>
        <w:t xml:space="preserve"> </w:t>
      </w:r>
      <w:r w:rsidRPr="00BF4EF6">
        <w:rPr>
          <w:rFonts w:ascii="Times New Roman" w:hAnsi="Times New Roman" w:cs="Times New Roman"/>
          <w:i/>
          <w:iCs/>
          <w:sz w:val="24"/>
          <w:szCs w:val="24"/>
        </w:rPr>
        <w:t xml:space="preserve">(ad soyadı, T.C. kimlik numarası, cinsiyet, vesikalık fotoğraf vb. </w:t>
      </w:r>
      <w:r w:rsidR="00092C6F" w:rsidRPr="00BF4EF6">
        <w:rPr>
          <w:rFonts w:ascii="Times New Roman" w:eastAsia="Times New Roman" w:hAnsi="Times New Roman" w:cs="Times New Roman"/>
          <w:i/>
          <w:iCs/>
          <w:color w:val="000000" w:themeColor="text1"/>
          <w:sz w:val="24"/>
          <w:szCs w:val="24"/>
        </w:rPr>
        <w:t>kimlik belgelerinde yer alan</w:t>
      </w:r>
      <w:r w:rsidRPr="00BF4EF6">
        <w:rPr>
          <w:rFonts w:ascii="Times New Roman" w:eastAsia="Times New Roman" w:hAnsi="Times New Roman" w:cs="Times New Roman"/>
          <w:i/>
          <w:iCs/>
          <w:color w:val="000000" w:themeColor="text1"/>
          <w:sz w:val="24"/>
          <w:szCs w:val="24"/>
        </w:rPr>
        <w:t xml:space="preserve"> bilgiler,</w:t>
      </w:r>
      <w:r w:rsidRPr="00BF4EF6">
        <w:rPr>
          <w:rFonts w:ascii="Times New Roman" w:hAnsi="Times New Roman" w:cs="Times New Roman"/>
          <w:i/>
          <w:iCs/>
          <w:sz w:val="24"/>
          <w:szCs w:val="24"/>
        </w:rPr>
        <w:t>)</w:t>
      </w:r>
    </w:p>
    <w:p w14:paraId="7A581637" w14:textId="77777777" w:rsidR="005137D4" w:rsidRPr="00BF4EF6" w:rsidRDefault="005137D4" w:rsidP="005137D4">
      <w:pPr>
        <w:pStyle w:val="GvdeMetni"/>
        <w:numPr>
          <w:ilvl w:val="0"/>
          <w:numId w:val="4"/>
        </w:numPr>
        <w:ind w:right="108"/>
        <w:jc w:val="both"/>
        <w:rPr>
          <w:rFonts w:ascii="Times New Roman" w:hAnsi="Times New Roman" w:cs="Times New Roman"/>
          <w:sz w:val="24"/>
          <w:szCs w:val="24"/>
        </w:rPr>
      </w:pPr>
      <w:r w:rsidRPr="00BF4EF6">
        <w:rPr>
          <w:rFonts w:ascii="Times New Roman" w:hAnsi="Times New Roman" w:cs="Times New Roman"/>
          <w:b/>
          <w:bCs/>
          <w:sz w:val="24"/>
          <w:szCs w:val="24"/>
        </w:rPr>
        <w:t>İletişim verileri</w:t>
      </w:r>
      <w:r w:rsidRPr="00BF4EF6">
        <w:rPr>
          <w:rFonts w:ascii="Times New Roman" w:hAnsi="Times New Roman" w:cs="Times New Roman"/>
          <w:sz w:val="24"/>
          <w:szCs w:val="24"/>
        </w:rPr>
        <w:t xml:space="preserve"> </w:t>
      </w:r>
      <w:r w:rsidRPr="00BF4EF6">
        <w:rPr>
          <w:rFonts w:ascii="Times New Roman" w:hAnsi="Times New Roman" w:cs="Times New Roman"/>
          <w:i/>
          <w:iCs/>
          <w:sz w:val="24"/>
          <w:szCs w:val="24"/>
        </w:rPr>
        <w:t>(</w:t>
      </w:r>
      <w:r w:rsidRPr="00BF4EF6">
        <w:rPr>
          <w:rFonts w:ascii="Times New Roman" w:hAnsi="Times New Roman" w:cs="Times New Roman"/>
          <w:i/>
          <w:iCs/>
          <w:color w:val="2D2D2D"/>
          <w:sz w:val="24"/>
          <w:szCs w:val="24"/>
          <w:shd w:val="clear" w:color="auto" w:fill="FFFFFF"/>
        </w:rPr>
        <w:t>E-posta adresi, telefon numarası, cep telefonu numarası, adres vb. iletişime dair veriler)</w:t>
      </w:r>
      <w:r w:rsidRPr="00BF4EF6">
        <w:rPr>
          <w:rFonts w:ascii="Times New Roman" w:hAnsi="Times New Roman" w:cs="Times New Roman"/>
          <w:sz w:val="24"/>
          <w:szCs w:val="24"/>
        </w:rPr>
        <w:t xml:space="preserve">, </w:t>
      </w:r>
    </w:p>
    <w:p w14:paraId="20593FB5" w14:textId="77777777" w:rsidR="005137D4" w:rsidRPr="00BF4EF6" w:rsidRDefault="005137D4" w:rsidP="005137D4">
      <w:pPr>
        <w:pStyle w:val="GvdeMetni"/>
        <w:numPr>
          <w:ilvl w:val="0"/>
          <w:numId w:val="4"/>
        </w:numPr>
        <w:ind w:right="108"/>
        <w:jc w:val="both"/>
        <w:rPr>
          <w:rFonts w:ascii="Times New Roman" w:hAnsi="Times New Roman" w:cs="Times New Roman"/>
          <w:sz w:val="24"/>
          <w:szCs w:val="24"/>
        </w:rPr>
      </w:pPr>
      <w:r w:rsidRPr="00BF4EF6">
        <w:rPr>
          <w:rFonts w:ascii="Times New Roman" w:hAnsi="Times New Roman" w:cs="Times New Roman"/>
          <w:b/>
          <w:bCs/>
          <w:sz w:val="24"/>
          <w:szCs w:val="24"/>
        </w:rPr>
        <w:t>Özlük verileri</w:t>
      </w:r>
      <w:r w:rsidRPr="00BF4EF6">
        <w:rPr>
          <w:rFonts w:ascii="Times New Roman" w:hAnsi="Times New Roman" w:cs="Times New Roman"/>
          <w:sz w:val="24"/>
          <w:szCs w:val="24"/>
        </w:rPr>
        <w:t xml:space="preserve"> </w:t>
      </w:r>
      <w:r w:rsidRPr="00BF4EF6">
        <w:rPr>
          <w:rFonts w:ascii="Times New Roman" w:hAnsi="Times New Roman" w:cs="Times New Roman"/>
          <w:i/>
          <w:iCs/>
          <w:sz w:val="24"/>
          <w:szCs w:val="24"/>
        </w:rPr>
        <w:t xml:space="preserve">(Çalışanlarımızın ve </w:t>
      </w:r>
      <w:r w:rsidRPr="00BF4EF6">
        <w:rPr>
          <w:rFonts w:ascii="Times New Roman" w:eastAsia="Times New Roman" w:hAnsi="Times New Roman" w:cs="Times New Roman"/>
          <w:i/>
          <w:iCs/>
          <w:color w:val="000000" w:themeColor="text1"/>
          <w:sz w:val="24"/>
          <w:szCs w:val="24"/>
        </w:rPr>
        <w:t>eski çalışanlarımızın özlük haklarının ve dosyalarının oluşturulmasına temel olacak bilgiler)</w:t>
      </w:r>
      <w:r w:rsidRPr="00BF4EF6">
        <w:rPr>
          <w:rFonts w:ascii="Times New Roman" w:hAnsi="Times New Roman" w:cs="Times New Roman"/>
          <w:sz w:val="24"/>
          <w:szCs w:val="24"/>
        </w:rPr>
        <w:t>,</w:t>
      </w:r>
    </w:p>
    <w:p w14:paraId="1AEDC2D2" w14:textId="77777777" w:rsidR="005137D4" w:rsidRPr="00BF4EF6" w:rsidRDefault="005137D4" w:rsidP="005137D4">
      <w:pPr>
        <w:pStyle w:val="GvdeMetni"/>
        <w:numPr>
          <w:ilvl w:val="0"/>
          <w:numId w:val="4"/>
        </w:numPr>
        <w:ind w:right="108"/>
        <w:jc w:val="both"/>
        <w:rPr>
          <w:rFonts w:ascii="Times New Roman" w:eastAsia="Times New Roman" w:hAnsi="Times New Roman" w:cs="Times New Roman"/>
          <w:i/>
          <w:iCs/>
          <w:color w:val="000000" w:themeColor="text1"/>
          <w:sz w:val="24"/>
          <w:szCs w:val="24"/>
        </w:rPr>
      </w:pPr>
      <w:r w:rsidRPr="00BF4EF6">
        <w:rPr>
          <w:rFonts w:ascii="Times New Roman" w:hAnsi="Times New Roman" w:cs="Times New Roman"/>
          <w:b/>
          <w:bCs/>
          <w:sz w:val="24"/>
          <w:szCs w:val="24"/>
        </w:rPr>
        <w:t>Mesleki deneyim verileri</w:t>
      </w:r>
      <w:r w:rsidRPr="00BF4EF6">
        <w:rPr>
          <w:rFonts w:ascii="Times New Roman" w:hAnsi="Times New Roman" w:cs="Times New Roman"/>
          <w:sz w:val="24"/>
          <w:szCs w:val="24"/>
        </w:rPr>
        <w:t xml:space="preserve"> (</w:t>
      </w:r>
      <w:r w:rsidRPr="00BF4EF6">
        <w:rPr>
          <w:rFonts w:ascii="Times New Roman" w:eastAsia="Times New Roman" w:hAnsi="Times New Roman" w:cs="Times New Roman"/>
          <w:i/>
          <w:iCs/>
          <w:color w:val="000000" w:themeColor="text1"/>
          <w:sz w:val="24"/>
          <w:szCs w:val="24"/>
        </w:rPr>
        <w:t>ilgili kişinin çalıştığı kurum(</w:t>
      </w:r>
      <w:proofErr w:type="spellStart"/>
      <w:r w:rsidRPr="00BF4EF6">
        <w:rPr>
          <w:rFonts w:ascii="Times New Roman" w:eastAsia="Times New Roman" w:hAnsi="Times New Roman" w:cs="Times New Roman"/>
          <w:i/>
          <w:iCs/>
          <w:color w:val="000000" w:themeColor="text1"/>
          <w:sz w:val="24"/>
          <w:szCs w:val="24"/>
        </w:rPr>
        <w:t>lar</w:t>
      </w:r>
      <w:proofErr w:type="spellEnd"/>
      <w:r w:rsidRPr="00BF4EF6">
        <w:rPr>
          <w:rFonts w:ascii="Times New Roman" w:eastAsia="Times New Roman" w:hAnsi="Times New Roman" w:cs="Times New Roman"/>
          <w:i/>
          <w:iCs/>
          <w:color w:val="000000" w:themeColor="text1"/>
          <w:sz w:val="24"/>
          <w:szCs w:val="24"/>
        </w:rPr>
        <w:t>), çalışma süresi, sigortalılık türü, çalıştığı sektör, unvanı, eğitim düzeyi, toplam çalışma süresi vb. verileri),</w:t>
      </w:r>
    </w:p>
    <w:p w14:paraId="2E57B161" w14:textId="77777777" w:rsidR="005137D4" w:rsidRPr="00BF4EF6" w:rsidRDefault="005137D4" w:rsidP="005137D4">
      <w:pPr>
        <w:pStyle w:val="GvdeMetni"/>
        <w:numPr>
          <w:ilvl w:val="0"/>
          <w:numId w:val="4"/>
        </w:numPr>
        <w:ind w:right="108"/>
        <w:jc w:val="both"/>
        <w:rPr>
          <w:rFonts w:ascii="Times New Roman" w:hAnsi="Times New Roman" w:cs="Times New Roman"/>
          <w:b/>
          <w:bCs/>
          <w:sz w:val="24"/>
          <w:szCs w:val="24"/>
        </w:rPr>
      </w:pPr>
      <w:r w:rsidRPr="00BF4EF6">
        <w:rPr>
          <w:rFonts w:ascii="Times New Roman" w:hAnsi="Times New Roman" w:cs="Times New Roman"/>
          <w:b/>
          <w:bCs/>
          <w:sz w:val="24"/>
          <w:szCs w:val="24"/>
        </w:rPr>
        <w:t>Eğitim verileri,</w:t>
      </w:r>
    </w:p>
    <w:p w14:paraId="753CADD4" w14:textId="620E4B30" w:rsidR="005137D4" w:rsidRPr="00BF4EF6" w:rsidRDefault="005137D4" w:rsidP="005137D4">
      <w:pPr>
        <w:pStyle w:val="GvdeMetni"/>
        <w:numPr>
          <w:ilvl w:val="0"/>
          <w:numId w:val="4"/>
        </w:numPr>
        <w:ind w:right="108"/>
        <w:jc w:val="both"/>
        <w:rPr>
          <w:rFonts w:ascii="Times New Roman" w:hAnsi="Times New Roman" w:cs="Times New Roman"/>
          <w:i/>
          <w:iCs/>
          <w:sz w:val="24"/>
          <w:szCs w:val="24"/>
        </w:rPr>
      </w:pPr>
      <w:r w:rsidRPr="00BF4EF6">
        <w:rPr>
          <w:rFonts w:ascii="Times New Roman" w:hAnsi="Times New Roman" w:cs="Times New Roman"/>
          <w:b/>
          <w:bCs/>
          <w:sz w:val="24"/>
          <w:szCs w:val="24"/>
        </w:rPr>
        <w:t>Finansal veriler</w:t>
      </w:r>
      <w:r w:rsidRPr="00BF4EF6">
        <w:rPr>
          <w:rFonts w:ascii="Times New Roman" w:hAnsi="Times New Roman" w:cs="Times New Roman"/>
          <w:sz w:val="24"/>
          <w:szCs w:val="24"/>
        </w:rPr>
        <w:t xml:space="preserve"> (</w:t>
      </w:r>
      <w:r w:rsidRPr="00BF4EF6">
        <w:rPr>
          <w:rFonts w:ascii="Times New Roman" w:hAnsi="Times New Roman" w:cs="Times New Roman"/>
          <w:i/>
          <w:iCs/>
          <w:sz w:val="24"/>
          <w:szCs w:val="24"/>
        </w:rPr>
        <w:t xml:space="preserve">Bordrolar, banka hesap bilgileri vb. </w:t>
      </w:r>
      <w:r w:rsidRPr="00BF4EF6">
        <w:rPr>
          <w:rFonts w:ascii="Times New Roman" w:eastAsia="Times New Roman" w:hAnsi="Times New Roman" w:cs="Times New Roman"/>
          <w:i/>
          <w:iCs/>
          <w:color w:val="000000" w:themeColor="text1"/>
          <w:sz w:val="24"/>
          <w:szCs w:val="24"/>
        </w:rPr>
        <w:t>her türlü finansal sonucu gösteren bilgi, belge ve kayıtlara ilişkin işlenen kişisel veriler),</w:t>
      </w:r>
    </w:p>
    <w:p w14:paraId="3776E5E9" w14:textId="77777777" w:rsidR="005137D4" w:rsidRPr="00BF4EF6" w:rsidRDefault="005137D4" w:rsidP="005137D4">
      <w:pPr>
        <w:pStyle w:val="GvdeMetni"/>
        <w:numPr>
          <w:ilvl w:val="0"/>
          <w:numId w:val="4"/>
        </w:numPr>
        <w:ind w:right="108"/>
        <w:jc w:val="both"/>
        <w:rPr>
          <w:rFonts w:ascii="Times New Roman" w:hAnsi="Times New Roman" w:cs="Times New Roman"/>
          <w:sz w:val="24"/>
          <w:szCs w:val="24"/>
        </w:rPr>
      </w:pPr>
      <w:r w:rsidRPr="00BF4EF6">
        <w:rPr>
          <w:rFonts w:ascii="Times New Roman" w:hAnsi="Times New Roman" w:cs="Times New Roman"/>
          <w:b/>
          <w:bCs/>
          <w:sz w:val="24"/>
          <w:szCs w:val="24"/>
        </w:rPr>
        <w:t>Fiziksel mekân güvenliği verileri</w:t>
      </w:r>
      <w:r w:rsidRPr="00BF4EF6">
        <w:rPr>
          <w:rFonts w:ascii="Times New Roman" w:hAnsi="Times New Roman" w:cs="Times New Roman"/>
          <w:sz w:val="24"/>
          <w:szCs w:val="24"/>
        </w:rPr>
        <w:t xml:space="preserve"> </w:t>
      </w:r>
      <w:r w:rsidRPr="00BF4EF6">
        <w:rPr>
          <w:rFonts w:ascii="Times New Roman" w:hAnsi="Times New Roman" w:cs="Times New Roman"/>
          <w:i/>
          <w:iCs/>
          <w:sz w:val="24"/>
          <w:szCs w:val="24"/>
        </w:rPr>
        <w:t>(</w:t>
      </w:r>
      <w:r w:rsidRPr="00BF4EF6">
        <w:rPr>
          <w:rFonts w:ascii="Times New Roman" w:eastAsia="Times New Roman" w:hAnsi="Times New Roman" w:cs="Times New Roman"/>
          <w:i/>
          <w:iCs/>
          <w:color w:val="000000" w:themeColor="text1"/>
          <w:sz w:val="24"/>
          <w:szCs w:val="24"/>
        </w:rPr>
        <w:t xml:space="preserve">fiziksel mekâna girişte, fiziksel mekânın içerisinde kalış sırasında alınan </w:t>
      </w:r>
      <w:r w:rsidRPr="00BF4EF6">
        <w:rPr>
          <w:rFonts w:ascii="Times New Roman" w:hAnsi="Times New Roman" w:cs="Times New Roman"/>
          <w:i/>
          <w:iCs/>
          <w:sz w:val="24"/>
          <w:szCs w:val="24"/>
        </w:rPr>
        <w:t xml:space="preserve">güvenlik kamerası kayıtları vb. </w:t>
      </w:r>
      <w:r w:rsidRPr="00BF4EF6">
        <w:rPr>
          <w:rFonts w:ascii="Times New Roman" w:eastAsia="Times New Roman" w:hAnsi="Times New Roman" w:cs="Times New Roman"/>
          <w:i/>
          <w:iCs/>
          <w:color w:val="000000" w:themeColor="text1"/>
          <w:sz w:val="24"/>
          <w:szCs w:val="24"/>
        </w:rPr>
        <w:t>veriler</w:t>
      </w:r>
      <w:r w:rsidRPr="00BF4EF6">
        <w:rPr>
          <w:rFonts w:ascii="Times New Roman" w:hAnsi="Times New Roman" w:cs="Times New Roman"/>
          <w:i/>
          <w:iCs/>
          <w:sz w:val="24"/>
          <w:szCs w:val="24"/>
        </w:rPr>
        <w:t>),</w:t>
      </w:r>
    </w:p>
    <w:p w14:paraId="675EDDF4" w14:textId="77777777" w:rsidR="005137D4" w:rsidRPr="00BF4EF6" w:rsidRDefault="005137D4" w:rsidP="005137D4">
      <w:pPr>
        <w:pStyle w:val="GvdeMetni"/>
        <w:numPr>
          <w:ilvl w:val="0"/>
          <w:numId w:val="4"/>
        </w:numPr>
        <w:ind w:right="108"/>
        <w:jc w:val="both"/>
        <w:rPr>
          <w:rFonts w:ascii="Times New Roman" w:hAnsi="Times New Roman" w:cs="Times New Roman"/>
          <w:i/>
          <w:iCs/>
          <w:sz w:val="24"/>
          <w:szCs w:val="24"/>
        </w:rPr>
      </w:pPr>
      <w:r w:rsidRPr="00BF4EF6">
        <w:rPr>
          <w:rFonts w:ascii="Times New Roman" w:hAnsi="Times New Roman" w:cs="Times New Roman"/>
          <w:b/>
          <w:bCs/>
          <w:sz w:val="24"/>
          <w:szCs w:val="24"/>
        </w:rPr>
        <w:t>Görsel ve işitsel kayıtlar</w:t>
      </w:r>
      <w:r w:rsidRPr="00BF4EF6">
        <w:rPr>
          <w:rFonts w:ascii="Times New Roman" w:hAnsi="Times New Roman" w:cs="Times New Roman"/>
          <w:sz w:val="24"/>
          <w:szCs w:val="24"/>
        </w:rPr>
        <w:t xml:space="preserve"> </w:t>
      </w:r>
      <w:r w:rsidRPr="00BF4EF6">
        <w:rPr>
          <w:rFonts w:ascii="Times New Roman" w:hAnsi="Times New Roman" w:cs="Times New Roman"/>
          <w:i/>
          <w:iCs/>
          <w:sz w:val="24"/>
          <w:szCs w:val="24"/>
        </w:rPr>
        <w:t>(fotoğraf, video vb. görsel ve işitsel niteliğe haiz veriler)</w:t>
      </w:r>
    </w:p>
    <w:p w14:paraId="6BC5F590" w14:textId="2607B41B" w:rsidR="005137D4" w:rsidRPr="00BF4EF6" w:rsidRDefault="005137D4" w:rsidP="005137D4">
      <w:pPr>
        <w:pStyle w:val="GvdeMetni"/>
        <w:numPr>
          <w:ilvl w:val="0"/>
          <w:numId w:val="4"/>
        </w:numPr>
        <w:ind w:right="108"/>
        <w:jc w:val="both"/>
        <w:rPr>
          <w:rFonts w:ascii="Times New Roman" w:hAnsi="Times New Roman" w:cs="Times New Roman"/>
          <w:sz w:val="24"/>
          <w:szCs w:val="24"/>
        </w:rPr>
      </w:pPr>
      <w:r w:rsidRPr="00BF4EF6">
        <w:rPr>
          <w:rFonts w:ascii="Times New Roman" w:hAnsi="Times New Roman" w:cs="Times New Roman"/>
          <w:b/>
          <w:bCs/>
          <w:sz w:val="24"/>
          <w:szCs w:val="24"/>
        </w:rPr>
        <w:t>Hukuki işlem verileri</w:t>
      </w:r>
      <w:r w:rsidRPr="00BF4EF6">
        <w:rPr>
          <w:rFonts w:ascii="Times New Roman" w:hAnsi="Times New Roman" w:cs="Times New Roman"/>
          <w:sz w:val="24"/>
          <w:szCs w:val="24"/>
        </w:rPr>
        <w:t xml:space="preserve"> </w:t>
      </w:r>
      <w:r w:rsidRPr="00BF4EF6">
        <w:rPr>
          <w:rFonts w:ascii="Times New Roman" w:hAnsi="Times New Roman" w:cs="Times New Roman"/>
          <w:i/>
          <w:iCs/>
          <w:sz w:val="24"/>
          <w:szCs w:val="24"/>
        </w:rPr>
        <w:t>(</w:t>
      </w:r>
      <w:r w:rsidRPr="00BF4EF6">
        <w:rPr>
          <w:rFonts w:ascii="Times New Roman" w:eastAsia="Times New Roman" w:hAnsi="Times New Roman" w:cs="Times New Roman"/>
          <w:i/>
          <w:iCs/>
          <w:color w:val="000000" w:themeColor="text1"/>
          <w:sz w:val="24"/>
          <w:szCs w:val="24"/>
        </w:rPr>
        <w:t>hukuki alacak ve haklarımızın tespiti, takibi ve borçlarımızın ifası ile kanuni yükümlülüklerimiz</w:t>
      </w:r>
      <w:r w:rsidR="000F34D4" w:rsidRPr="00BF4EF6">
        <w:rPr>
          <w:rFonts w:ascii="Times New Roman" w:eastAsia="Times New Roman" w:hAnsi="Times New Roman" w:cs="Times New Roman"/>
          <w:i/>
          <w:iCs/>
          <w:color w:val="000000" w:themeColor="text1"/>
          <w:sz w:val="24"/>
          <w:szCs w:val="24"/>
        </w:rPr>
        <w:t>e</w:t>
      </w:r>
      <w:r w:rsidRPr="00BF4EF6">
        <w:rPr>
          <w:rFonts w:ascii="Times New Roman" w:eastAsia="Times New Roman" w:hAnsi="Times New Roman" w:cs="Times New Roman"/>
          <w:i/>
          <w:iCs/>
          <w:color w:val="000000" w:themeColor="text1"/>
          <w:sz w:val="24"/>
          <w:szCs w:val="24"/>
        </w:rPr>
        <w:t xml:space="preserve"> uyum kapsamında işlenen kişisel veriler)</w:t>
      </w:r>
      <w:r w:rsidRPr="00BF4EF6">
        <w:rPr>
          <w:rFonts w:ascii="Times New Roman" w:hAnsi="Times New Roman" w:cs="Times New Roman"/>
          <w:sz w:val="24"/>
          <w:szCs w:val="24"/>
        </w:rPr>
        <w:t>,</w:t>
      </w:r>
    </w:p>
    <w:p w14:paraId="31DA1B21" w14:textId="70CEE0DD" w:rsidR="005137D4" w:rsidRPr="00BF4EF6" w:rsidRDefault="005137D4" w:rsidP="005137D4">
      <w:pPr>
        <w:pStyle w:val="GvdeMetni"/>
        <w:numPr>
          <w:ilvl w:val="0"/>
          <w:numId w:val="4"/>
        </w:numPr>
        <w:ind w:right="108"/>
        <w:jc w:val="both"/>
        <w:rPr>
          <w:rFonts w:ascii="Times New Roman" w:hAnsi="Times New Roman" w:cs="Times New Roman"/>
          <w:sz w:val="24"/>
          <w:szCs w:val="24"/>
        </w:rPr>
      </w:pPr>
      <w:r w:rsidRPr="00BF4EF6">
        <w:rPr>
          <w:rFonts w:ascii="Times New Roman" w:hAnsi="Times New Roman" w:cs="Times New Roman"/>
          <w:b/>
          <w:bCs/>
          <w:sz w:val="24"/>
          <w:szCs w:val="24"/>
        </w:rPr>
        <w:t>İşlem güvenliği verileri</w:t>
      </w:r>
      <w:r w:rsidRPr="00BF4EF6">
        <w:rPr>
          <w:rFonts w:ascii="Times New Roman" w:hAnsi="Times New Roman" w:cs="Times New Roman"/>
          <w:sz w:val="24"/>
          <w:szCs w:val="24"/>
        </w:rPr>
        <w:t xml:space="preserve"> </w:t>
      </w:r>
      <w:r w:rsidRPr="00BF4EF6">
        <w:rPr>
          <w:rFonts w:ascii="Times New Roman" w:hAnsi="Times New Roman" w:cs="Times New Roman"/>
          <w:i/>
          <w:iCs/>
          <w:sz w:val="24"/>
          <w:szCs w:val="24"/>
        </w:rPr>
        <w:t>(</w:t>
      </w:r>
      <w:r w:rsidR="00DD17EF" w:rsidRPr="00BF4EF6">
        <w:rPr>
          <w:rFonts w:ascii="Times New Roman" w:eastAsia="Times New Roman" w:hAnsi="Times New Roman" w:cs="Times New Roman"/>
          <w:i/>
          <w:iCs/>
          <w:color w:val="000000" w:themeColor="text1"/>
          <w:sz w:val="24"/>
          <w:szCs w:val="24"/>
        </w:rPr>
        <w:t>T</w:t>
      </w:r>
      <w:r w:rsidRPr="00BF4EF6">
        <w:rPr>
          <w:rFonts w:ascii="Times New Roman" w:eastAsia="Times New Roman" w:hAnsi="Times New Roman" w:cs="Times New Roman"/>
          <w:i/>
          <w:iCs/>
          <w:color w:val="000000" w:themeColor="text1"/>
          <w:sz w:val="24"/>
          <w:szCs w:val="24"/>
        </w:rPr>
        <w:t>eknik, idari, hukuki ve ticari güvenliğini sağlamak için işlenen kişisel veriler)</w:t>
      </w:r>
      <w:r w:rsidRPr="00BF4EF6">
        <w:rPr>
          <w:rFonts w:ascii="Times New Roman" w:hAnsi="Times New Roman" w:cs="Times New Roman"/>
          <w:i/>
          <w:iCs/>
          <w:sz w:val="24"/>
          <w:szCs w:val="24"/>
        </w:rPr>
        <w:t>,</w:t>
      </w:r>
    </w:p>
    <w:p w14:paraId="174F99A2" w14:textId="3F67A713" w:rsidR="005137D4" w:rsidRPr="00BF4EF6" w:rsidRDefault="005137D4" w:rsidP="005137D4">
      <w:pPr>
        <w:pStyle w:val="GvdeMetni"/>
        <w:numPr>
          <w:ilvl w:val="0"/>
          <w:numId w:val="4"/>
        </w:numPr>
        <w:ind w:right="108"/>
        <w:jc w:val="both"/>
        <w:rPr>
          <w:rFonts w:ascii="Times New Roman" w:hAnsi="Times New Roman" w:cs="Times New Roman"/>
          <w:sz w:val="24"/>
          <w:szCs w:val="24"/>
        </w:rPr>
      </w:pPr>
      <w:r w:rsidRPr="00BF4EF6">
        <w:rPr>
          <w:rFonts w:ascii="Times New Roman" w:hAnsi="Times New Roman" w:cs="Times New Roman"/>
          <w:b/>
          <w:bCs/>
          <w:sz w:val="24"/>
          <w:szCs w:val="24"/>
        </w:rPr>
        <w:t>Çalışan Adayı bilgisi</w:t>
      </w:r>
      <w:r w:rsidRPr="00BF4EF6">
        <w:rPr>
          <w:rFonts w:ascii="Times New Roman" w:hAnsi="Times New Roman" w:cs="Times New Roman"/>
          <w:sz w:val="24"/>
          <w:szCs w:val="24"/>
        </w:rPr>
        <w:t xml:space="preserve"> </w:t>
      </w:r>
    </w:p>
    <w:p w14:paraId="4DAD653D" w14:textId="068152BB" w:rsidR="005122DD" w:rsidRPr="00BF4EF6" w:rsidRDefault="005137D4" w:rsidP="005137D4">
      <w:pPr>
        <w:pStyle w:val="GvdeMetni"/>
        <w:numPr>
          <w:ilvl w:val="0"/>
          <w:numId w:val="4"/>
        </w:numPr>
        <w:ind w:right="108"/>
        <w:jc w:val="both"/>
        <w:rPr>
          <w:rFonts w:ascii="Times New Roman" w:hAnsi="Times New Roman" w:cs="Times New Roman"/>
          <w:sz w:val="24"/>
          <w:szCs w:val="24"/>
        </w:rPr>
      </w:pPr>
      <w:r w:rsidRPr="00BF4EF6">
        <w:rPr>
          <w:rFonts w:ascii="Times New Roman" w:hAnsi="Times New Roman" w:cs="Times New Roman"/>
          <w:sz w:val="24"/>
          <w:szCs w:val="24"/>
        </w:rPr>
        <w:t xml:space="preserve">Özel nitelikli veriler olan </w:t>
      </w:r>
      <w:r w:rsidRPr="00BF4EF6">
        <w:rPr>
          <w:rFonts w:ascii="Times New Roman" w:hAnsi="Times New Roman" w:cs="Times New Roman"/>
          <w:b/>
          <w:bCs/>
          <w:sz w:val="24"/>
          <w:szCs w:val="24"/>
        </w:rPr>
        <w:t>sağlık verileri</w:t>
      </w:r>
      <w:bookmarkEnd w:id="5"/>
      <w:r w:rsidR="00DD17EF" w:rsidRPr="00BF4EF6">
        <w:rPr>
          <w:rFonts w:ascii="Times New Roman" w:hAnsi="Times New Roman" w:cs="Times New Roman"/>
          <w:b/>
          <w:bCs/>
          <w:sz w:val="24"/>
          <w:szCs w:val="24"/>
        </w:rPr>
        <w:t>, adli sicil kaydı</w:t>
      </w:r>
      <w:r w:rsidRPr="00BF4EF6">
        <w:rPr>
          <w:rFonts w:ascii="Times New Roman" w:hAnsi="Times New Roman" w:cs="Times New Roman"/>
          <w:b/>
          <w:bCs/>
          <w:sz w:val="24"/>
          <w:szCs w:val="24"/>
        </w:rPr>
        <w:t>.</w:t>
      </w:r>
    </w:p>
    <w:p w14:paraId="7E907079" w14:textId="77777777" w:rsidR="005137D4" w:rsidRPr="00BF4EF6" w:rsidRDefault="005137D4" w:rsidP="005137D4">
      <w:pPr>
        <w:pStyle w:val="GvdeMetni"/>
        <w:ind w:left="1338" w:right="108"/>
        <w:jc w:val="both"/>
        <w:rPr>
          <w:rFonts w:ascii="Times New Roman" w:hAnsi="Times New Roman" w:cs="Times New Roman"/>
          <w:sz w:val="24"/>
          <w:szCs w:val="24"/>
        </w:rPr>
      </w:pPr>
    </w:p>
    <w:p w14:paraId="4681C39D" w14:textId="2062CE05" w:rsidR="00C16E21" w:rsidRPr="00BF4EF6" w:rsidRDefault="00C16E21" w:rsidP="009B3D49">
      <w:pPr>
        <w:pStyle w:val="Balk1"/>
        <w:numPr>
          <w:ilvl w:val="0"/>
          <w:numId w:val="1"/>
        </w:numPr>
        <w:rPr>
          <w:rFonts w:ascii="Times New Roman" w:hAnsi="Times New Roman" w:cs="Times New Roman"/>
          <w:b/>
          <w:sz w:val="24"/>
          <w:szCs w:val="24"/>
        </w:rPr>
      </w:pPr>
      <w:r w:rsidRPr="00BF4EF6">
        <w:rPr>
          <w:rFonts w:ascii="Times New Roman" w:hAnsi="Times New Roman" w:cs="Times New Roman"/>
          <w:b/>
          <w:sz w:val="24"/>
          <w:szCs w:val="24"/>
        </w:rPr>
        <w:t>KİŞİSEL VERİLERİN İŞLENME AMAÇLARI</w:t>
      </w:r>
      <w:bookmarkEnd w:id="6"/>
    </w:p>
    <w:p w14:paraId="7B3A36E6" w14:textId="77777777" w:rsidR="00C16E21" w:rsidRPr="00BF4EF6" w:rsidRDefault="00C16E21" w:rsidP="009B3D49">
      <w:pPr>
        <w:pStyle w:val="Balk1"/>
        <w:ind w:left="720"/>
        <w:rPr>
          <w:rFonts w:ascii="Times New Roman" w:hAnsi="Times New Roman" w:cs="Times New Roman"/>
          <w:b/>
          <w:color w:val="A50021"/>
          <w:sz w:val="24"/>
          <w:szCs w:val="24"/>
        </w:rPr>
      </w:pPr>
    </w:p>
    <w:p w14:paraId="2F2522BB" w14:textId="07D2360A" w:rsidR="00CF3A00" w:rsidRPr="00BF4EF6" w:rsidRDefault="00E26A59" w:rsidP="00CF3A00">
      <w:pPr>
        <w:pStyle w:val="Balk2"/>
        <w:keepNext w:val="0"/>
        <w:keepLines w:val="0"/>
        <w:tabs>
          <w:tab w:val="left" w:pos="1339"/>
        </w:tabs>
        <w:spacing w:before="0"/>
        <w:jc w:val="both"/>
        <w:rPr>
          <w:rFonts w:ascii="Times New Roman" w:eastAsia="Times New Roman" w:hAnsi="Times New Roman" w:cs="Times New Roman"/>
          <w:b w:val="0"/>
          <w:bCs w:val="0"/>
          <w:color w:val="auto"/>
          <w:sz w:val="24"/>
          <w:szCs w:val="24"/>
          <w:lang w:eastAsia="en-US"/>
        </w:rPr>
      </w:pPr>
      <w:bookmarkStart w:id="7" w:name="_Hlk154745508"/>
      <w:bookmarkStart w:id="8" w:name="_Toc536599202"/>
      <w:bookmarkStart w:id="9" w:name="_Toc512532374"/>
      <w:r w:rsidRPr="00BF4EF6">
        <w:rPr>
          <w:rFonts w:ascii="Times New Roman" w:eastAsia="Times New Roman" w:hAnsi="Times New Roman" w:cs="Times New Roman"/>
          <w:b w:val="0"/>
          <w:bCs w:val="0"/>
          <w:color w:val="auto"/>
          <w:sz w:val="24"/>
          <w:szCs w:val="24"/>
          <w:lang w:eastAsia="en-US"/>
        </w:rPr>
        <w:t>Doktorlar Sitesinin</w:t>
      </w:r>
      <w:r w:rsidR="00CF3A00" w:rsidRPr="00BF4EF6">
        <w:rPr>
          <w:rFonts w:ascii="Times New Roman" w:eastAsia="Times New Roman" w:hAnsi="Times New Roman" w:cs="Times New Roman"/>
          <w:b w:val="0"/>
          <w:bCs w:val="0"/>
          <w:color w:val="auto"/>
          <w:sz w:val="24"/>
          <w:szCs w:val="24"/>
          <w:lang w:eastAsia="en-US"/>
        </w:rPr>
        <w:t xml:space="preserve"> topladığı kişisel veriler, faaliyet ve operasyonlarımızın gerektirdiği meşru amaçlar doğrultusunda, öncelikle Kanun’un 5/2. ve 6/3. Maddelerinde belirtilen hukuka uygunluk sebeplerinden birine veya birkaçına dayalı olarak işlenmektedir. </w:t>
      </w:r>
    </w:p>
    <w:p w14:paraId="560056DE" w14:textId="77777777" w:rsidR="00CF3A00" w:rsidRPr="00BF4EF6" w:rsidRDefault="00CF3A00" w:rsidP="00CF3A00">
      <w:pPr>
        <w:pStyle w:val="Balk2"/>
        <w:keepNext w:val="0"/>
        <w:keepLines w:val="0"/>
        <w:tabs>
          <w:tab w:val="left" w:pos="1339"/>
        </w:tabs>
        <w:spacing w:before="0"/>
        <w:jc w:val="both"/>
        <w:rPr>
          <w:rFonts w:ascii="Times New Roman" w:eastAsia="Times New Roman" w:hAnsi="Times New Roman" w:cs="Times New Roman"/>
          <w:b w:val="0"/>
          <w:bCs w:val="0"/>
          <w:color w:val="auto"/>
          <w:sz w:val="24"/>
          <w:szCs w:val="24"/>
          <w:lang w:eastAsia="en-US"/>
        </w:rPr>
      </w:pPr>
    </w:p>
    <w:p w14:paraId="3A3A228F" w14:textId="266FE245" w:rsidR="00CF3A00" w:rsidRPr="00BF4EF6" w:rsidRDefault="00CF3A00" w:rsidP="00CF3A00">
      <w:pPr>
        <w:pStyle w:val="Balk2"/>
        <w:keepNext w:val="0"/>
        <w:keepLines w:val="0"/>
        <w:tabs>
          <w:tab w:val="left" w:pos="1339"/>
        </w:tabs>
        <w:spacing w:before="0"/>
        <w:jc w:val="both"/>
        <w:rPr>
          <w:rFonts w:ascii="Times New Roman" w:eastAsia="Times New Roman" w:hAnsi="Times New Roman" w:cs="Times New Roman"/>
          <w:b w:val="0"/>
          <w:bCs w:val="0"/>
          <w:color w:val="auto"/>
          <w:sz w:val="24"/>
          <w:szCs w:val="24"/>
          <w:lang w:eastAsia="en-US"/>
        </w:rPr>
      </w:pPr>
      <w:r w:rsidRPr="00BF4EF6">
        <w:rPr>
          <w:rFonts w:ascii="Times New Roman" w:eastAsia="Times New Roman" w:hAnsi="Times New Roman" w:cs="Times New Roman"/>
          <w:b w:val="0"/>
          <w:bCs w:val="0"/>
          <w:color w:val="auto"/>
          <w:sz w:val="24"/>
          <w:szCs w:val="24"/>
          <w:lang w:eastAsia="en-US"/>
        </w:rPr>
        <w:t>Kişisel verileri işleme amaçlarımız, bu maddelerde düzenlenen hukuka uygunluk sebeplerine göre değerlendirilmekte ve sadece gereken hallerde Kanun’un 5/1 ve 6/3 (a) Maddeleri doğrultusunda İlgili Kişinin Açık Rızasına müracaat edilmektedir.</w:t>
      </w:r>
    </w:p>
    <w:p w14:paraId="634CAB01" w14:textId="77777777" w:rsidR="00CF3A00" w:rsidRPr="00BF4EF6" w:rsidRDefault="00CF3A00" w:rsidP="00CF3A00">
      <w:pPr>
        <w:rPr>
          <w:rFonts w:ascii="Times New Roman" w:hAnsi="Times New Roman" w:cs="Times New Roman"/>
          <w:lang w:eastAsia="en-US"/>
        </w:rPr>
      </w:pPr>
    </w:p>
    <w:p w14:paraId="0F492427" w14:textId="77B1F837" w:rsidR="00CF3A00" w:rsidRPr="00BF4EF6" w:rsidRDefault="00E26A59" w:rsidP="00CF3A00">
      <w:pPr>
        <w:pStyle w:val="GvdeMetni"/>
        <w:jc w:val="both"/>
        <w:rPr>
          <w:rFonts w:ascii="Times New Roman" w:hAnsi="Times New Roman" w:cs="Times New Roman"/>
          <w:sz w:val="24"/>
          <w:szCs w:val="24"/>
        </w:rPr>
      </w:pPr>
      <w:r w:rsidRPr="00BF4EF6">
        <w:rPr>
          <w:rFonts w:ascii="Times New Roman" w:hAnsi="Times New Roman" w:cs="Times New Roman"/>
          <w:sz w:val="24"/>
          <w:szCs w:val="24"/>
        </w:rPr>
        <w:t xml:space="preserve">Doktorlar Sitesinin </w:t>
      </w:r>
      <w:r w:rsidR="00CF3A00" w:rsidRPr="00BF4EF6">
        <w:rPr>
          <w:rFonts w:ascii="Times New Roman" w:hAnsi="Times New Roman" w:cs="Times New Roman"/>
          <w:sz w:val="24"/>
          <w:szCs w:val="24"/>
        </w:rPr>
        <w:t xml:space="preserve">faaliyet ve operasyonları dikkate alındığında, kişisel verileri işleme amaçları şu şekilde listelenebilir. </w:t>
      </w:r>
    </w:p>
    <w:bookmarkEnd w:id="7"/>
    <w:p w14:paraId="2CE36759" w14:textId="1B6FB399" w:rsidR="003C1629" w:rsidRPr="00BF4EF6" w:rsidRDefault="00D27EE2" w:rsidP="009B3D49">
      <w:pPr>
        <w:pStyle w:val="Default"/>
        <w:tabs>
          <w:tab w:val="left" w:pos="3834"/>
        </w:tabs>
        <w:ind w:left="1338"/>
        <w:jc w:val="both"/>
        <w:rPr>
          <w:rFonts w:ascii="Times New Roman" w:hAnsi="Times New Roman" w:cs="Times New Roman"/>
        </w:rPr>
      </w:pPr>
      <w:r w:rsidRPr="00BF4EF6">
        <w:rPr>
          <w:rFonts w:ascii="Times New Roman" w:hAnsi="Times New Roman" w:cs="Times New Roman"/>
        </w:rPr>
        <w:tab/>
      </w:r>
    </w:p>
    <w:p w14:paraId="6D8D9DD2"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 xml:space="preserve">Çalışan adayı arama süreçlerinin yürütülmesi, </w:t>
      </w:r>
    </w:p>
    <w:p w14:paraId="6CEC61CB"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Çalışan adaylarının başvuru süreçlerinin yürütülmesi,</w:t>
      </w:r>
    </w:p>
    <w:p w14:paraId="4370A726"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Acil durum süreçlerinin yönetilmesi,</w:t>
      </w:r>
    </w:p>
    <w:p w14:paraId="53C94721"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Bilgi güvenliği süreçlerinin yürütülmesi,</w:t>
      </w:r>
    </w:p>
    <w:p w14:paraId="6BBA8D29"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 xml:space="preserve">İletişim faaliyetlerinin yürütülmesi, </w:t>
      </w:r>
    </w:p>
    <w:p w14:paraId="14F0955E" w14:textId="6C5BBD1F"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Saklama ve arşiv faaliyetlerinin yürütülmesi,</w:t>
      </w:r>
    </w:p>
    <w:p w14:paraId="2C9F0A4C"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Çalışanlar için iş akdi ve mevzuattan kaynaklı yükümlülüklerin yerine getirilmesi,</w:t>
      </w:r>
    </w:p>
    <w:p w14:paraId="6C5AD40F"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Çalışanlar için yan haklar ve menfaatleri süreçlerinin yürütülmesi,</w:t>
      </w:r>
    </w:p>
    <w:p w14:paraId="7386241B"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Bilgi güvenliği süreçlerinin yürütülmesi,</w:t>
      </w:r>
    </w:p>
    <w:p w14:paraId="7C2405EF"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Eğitim faaliyetlerinin yürütülmesi,</w:t>
      </w:r>
    </w:p>
    <w:p w14:paraId="0D0491D8"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Erişim yetkilerinin yürütülmesi,</w:t>
      </w:r>
    </w:p>
    <w:p w14:paraId="035BD43A"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Faaliyetlerin mevzuata uygun yürütülmesi,</w:t>
      </w:r>
    </w:p>
    <w:p w14:paraId="74E976DB"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Finans ve muhasebe işlerinin yürütülmesi,</w:t>
      </w:r>
    </w:p>
    <w:p w14:paraId="3B819BD5"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Fiziksel mekân güvenliğinin temin edilmesi,</w:t>
      </w:r>
    </w:p>
    <w:p w14:paraId="7643FFFC"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Hukuk işlerinin takibi ve yürütülmesi,</w:t>
      </w:r>
    </w:p>
    <w:p w14:paraId="29C05CEF"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İş sağlığı ve güvenliği faaliyetlerinin yürütülmesi,</w:t>
      </w:r>
    </w:p>
    <w:p w14:paraId="776832C9" w14:textId="77777777"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Yönetim faaliyetlerinin yürütülmesi,</w:t>
      </w:r>
    </w:p>
    <w:p w14:paraId="70D311B8" w14:textId="600C273F" w:rsidR="00E26A59" w:rsidRPr="00BF4EF6" w:rsidRDefault="00E26A59" w:rsidP="00E26A59">
      <w:pPr>
        <w:pStyle w:val="Default"/>
        <w:numPr>
          <w:ilvl w:val="0"/>
          <w:numId w:val="2"/>
        </w:numPr>
        <w:rPr>
          <w:rFonts w:ascii="Times New Roman" w:hAnsi="Times New Roman" w:cs="Times New Roman"/>
          <w:lang w:bidi="tr-TR"/>
        </w:rPr>
      </w:pPr>
      <w:r w:rsidRPr="00BF4EF6">
        <w:rPr>
          <w:rFonts w:ascii="Times New Roman" w:hAnsi="Times New Roman" w:cs="Times New Roman"/>
          <w:lang w:bidi="tr-TR"/>
        </w:rPr>
        <w:t>Taşınır mal ve kaynakların güvenliğinin temini,</w:t>
      </w:r>
    </w:p>
    <w:p w14:paraId="4543A98A"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Hizmet tedariki süreçlerinin yönetilmesi,</w:t>
      </w:r>
    </w:p>
    <w:p w14:paraId="4FCBE301"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Site içi talimat ve kuralların takibi, gözetimi,</w:t>
      </w:r>
    </w:p>
    <w:p w14:paraId="261AC7BD"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 xml:space="preserve">Güvenlik, sağlık, temizlik, tadilat, bakım gibi hizmetlerin planlanması ve takibi, </w:t>
      </w:r>
    </w:p>
    <w:p w14:paraId="25625053"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 xml:space="preserve">Mal / hizmet satın alımı süreçlerinin yürütülmesi, </w:t>
      </w:r>
    </w:p>
    <w:p w14:paraId="47B04709"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Tedarikçi ilişkileri yönetimi süreçlerinin yürütülmesi,</w:t>
      </w:r>
    </w:p>
    <w:p w14:paraId="50A1F7AA"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 xml:space="preserve">Ürün ve hizmetlerin satın alımı süreçlerinin yürütülmesi, </w:t>
      </w:r>
    </w:p>
    <w:p w14:paraId="70A714F7"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Sözleşme süreçlerinin yürütülmesi,</w:t>
      </w:r>
    </w:p>
    <w:p w14:paraId="3EAF519B"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Site fiziksel mekân güvenliğinin sağlanması,</w:t>
      </w:r>
    </w:p>
    <w:p w14:paraId="5521612C"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 xml:space="preserve">Ziyaretçi kayıtlarının tutulması, </w:t>
      </w:r>
    </w:p>
    <w:p w14:paraId="3E273486" w14:textId="4F1D0923"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Site demirbaş ve kaynaklarının güvenliğinin sağlanması,</w:t>
      </w:r>
    </w:p>
    <w:p w14:paraId="34288229"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Kooperatif bünyesinde talimat ve kuralların takibi, gözetimi,</w:t>
      </w:r>
    </w:p>
    <w:p w14:paraId="1116294D" w14:textId="77777777" w:rsidR="00E26A59"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 xml:space="preserve">Yasal yükümlülüklerin yerine getirilmesi, </w:t>
      </w:r>
    </w:p>
    <w:p w14:paraId="051855AA" w14:textId="002BB65D" w:rsidR="00D26C23" w:rsidRPr="00BF4EF6" w:rsidRDefault="00E26A59" w:rsidP="00E26A59">
      <w:pPr>
        <w:pStyle w:val="Default"/>
        <w:numPr>
          <w:ilvl w:val="0"/>
          <w:numId w:val="2"/>
        </w:numPr>
        <w:jc w:val="both"/>
        <w:rPr>
          <w:rFonts w:ascii="Times New Roman" w:hAnsi="Times New Roman" w:cs="Times New Roman"/>
        </w:rPr>
      </w:pPr>
      <w:r w:rsidRPr="00BF4EF6">
        <w:rPr>
          <w:rFonts w:ascii="Times New Roman" w:hAnsi="Times New Roman" w:cs="Times New Roman"/>
        </w:rPr>
        <w:t>Yetkili kişi, kurum ve kuruluşlara bilgi verilmesi.</w:t>
      </w:r>
    </w:p>
    <w:p w14:paraId="0A554FE6" w14:textId="77777777" w:rsidR="0058377D" w:rsidRPr="00BF4EF6" w:rsidRDefault="0058377D" w:rsidP="009B3D49">
      <w:pPr>
        <w:pStyle w:val="Default"/>
        <w:ind w:left="1338"/>
        <w:jc w:val="both"/>
        <w:rPr>
          <w:rFonts w:ascii="Times New Roman" w:hAnsi="Times New Roman" w:cs="Times New Roman"/>
        </w:rPr>
      </w:pPr>
    </w:p>
    <w:p w14:paraId="3B4D7D8D" w14:textId="47E16C29" w:rsidR="00C16E21" w:rsidRPr="00BF4EF6" w:rsidRDefault="00C16E21" w:rsidP="009B3D49">
      <w:pPr>
        <w:pStyle w:val="Balk1"/>
        <w:numPr>
          <w:ilvl w:val="0"/>
          <w:numId w:val="1"/>
        </w:numPr>
        <w:rPr>
          <w:rFonts w:ascii="Times New Roman" w:hAnsi="Times New Roman" w:cs="Times New Roman"/>
          <w:b/>
          <w:sz w:val="24"/>
          <w:szCs w:val="24"/>
        </w:rPr>
      </w:pPr>
      <w:bookmarkStart w:id="10" w:name="_Toc536599204"/>
      <w:bookmarkEnd w:id="8"/>
      <w:bookmarkEnd w:id="9"/>
      <w:r w:rsidRPr="00BF4EF6">
        <w:rPr>
          <w:rFonts w:ascii="Times New Roman" w:hAnsi="Times New Roman" w:cs="Times New Roman"/>
          <w:b/>
          <w:sz w:val="24"/>
          <w:szCs w:val="24"/>
        </w:rPr>
        <w:t>KİŞİSEL VERİ GÜVENLİĞİ</w:t>
      </w:r>
      <w:bookmarkEnd w:id="10"/>
      <w:r w:rsidRPr="00BF4EF6">
        <w:rPr>
          <w:rFonts w:ascii="Times New Roman" w:hAnsi="Times New Roman" w:cs="Times New Roman"/>
          <w:b/>
          <w:sz w:val="24"/>
          <w:szCs w:val="24"/>
        </w:rPr>
        <w:t xml:space="preserve"> </w:t>
      </w:r>
    </w:p>
    <w:p w14:paraId="26D657C7" w14:textId="77777777" w:rsidR="00C16E21" w:rsidRPr="00BF4EF6" w:rsidRDefault="00C16E21" w:rsidP="009B3D49">
      <w:pPr>
        <w:pStyle w:val="Balk1"/>
        <w:ind w:left="720"/>
        <w:rPr>
          <w:rFonts w:ascii="Times New Roman" w:hAnsi="Times New Roman" w:cs="Times New Roman"/>
          <w:b/>
          <w:color w:val="A50021"/>
          <w:sz w:val="24"/>
          <w:szCs w:val="24"/>
        </w:rPr>
      </w:pPr>
    </w:p>
    <w:p w14:paraId="38C97F51" w14:textId="1D897D68" w:rsidR="001C3CA7" w:rsidRPr="00BF4EF6" w:rsidRDefault="001C3CA7" w:rsidP="009B3D49">
      <w:pPr>
        <w:jc w:val="both"/>
        <w:rPr>
          <w:rFonts w:ascii="Times New Roman" w:hAnsi="Times New Roman" w:cs="Times New Roman"/>
          <w:sz w:val="24"/>
          <w:szCs w:val="24"/>
        </w:rPr>
      </w:pPr>
      <w:r w:rsidRPr="00BF4EF6">
        <w:rPr>
          <w:rFonts w:ascii="Times New Roman" w:hAnsi="Times New Roman" w:cs="Times New Roman"/>
          <w:sz w:val="24"/>
          <w:szCs w:val="24"/>
        </w:rPr>
        <w:t>Bir Ver</w:t>
      </w:r>
      <w:r w:rsidR="00D26C23" w:rsidRPr="00BF4EF6">
        <w:rPr>
          <w:rFonts w:ascii="Times New Roman" w:hAnsi="Times New Roman" w:cs="Times New Roman"/>
          <w:sz w:val="24"/>
          <w:szCs w:val="24"/>
        </w:rPr>
        <w:t xml:space="preserve">i Sorumlusu olarak </w:t>
      </w:r>
      <w:r w:rsidR="00E26A59" w:rsidRPr="00BF4EF6">
        <w:rPr>
          <w:rFonts w:ascii="Times New Roman" w:hAnsi="Times New Roman" w:cs="Times New Roman"/>
          <w:sz w:val="24"/>
          <w:szCs w:val="24"/>
        </w:rPr>
        <w:t>Doktorlar Sitesi</w:t>
      </w:r>
      <w:r w:rsidR="00D26C23" w:rsidRPr="00BF4EF6">
        <w:rPr>
          <w:rFonts w:ascii="Times New Roman" w:hAnsi="Times New Roman" w:cs="Times New Roman"/>
          <w:sz w:val="24"/>
          <w:szCs w:val="24"/>
        </w:rPr>
        <w:t>, kişisel v</w:t>
      </w:r>
      <w:r w:rsidRPr="00BF4EF6">
        <w:rPr>
          <w:rFonts w:ascii="Times New Roman" w:hAnsi="Times New Roman" w:cs="Times New Roman"/>
          <w:sz w:val="24"/>
          <w:szCs w:val="24"/>
        </w:rPr>
        <w:t>erilerin korunması ve güvenliğinin farkında olarak, veri güvenliği için gerekli teknik ve idari tedbirleri almaktadır.</w:t>
      </w:r>
    </w:p>
    <w:p w14:paraId="41F8AAA7" w14:textId="77777777" w:rsidR="001C3CA7" w:rsidRPr="00BF4EF6" w:rsidRDefault="001C3CA7" w:rsidP="009B3D49">
      <w:pPr>
        <w:jc w:val="both"/>
        <w:rPr>
          <w:rFonts w:ascii="Times New Roman" w:hAnsi="Times New Roman" w:cs="Times New Roman"/>
          <w:sz w:val="24"/>
          <w:szCs w:val="24"/>
        </w:rPr>
      </w:pPr>
    </w:p>
    <w:p w14:paraId="0B271945" w14:textId="0DF10B97" w:rsidR="001C3CA7" w:rsidRPr="00BF4EF6" w:rsidRDefault="00E26A59" w:rsidP="009B3D49">
      <w:pPr>
        <w:jc w:val="both"/>
        <w:rPr>
          <w:rFonts w:ascii="Times New Roman" w:hAnsi="Times New Roman" w:cs="Times New Roman"/>
          <w:sz w:val="24"/>
          <w:szCs w:val="24"/>
        </w:rPr>
      </w:pPr>
      <w:r w:rsidRPr="00BF4EF6">
        <w:rPr>
          <w:rFonts w:ascii="Times New Roman" w:hAnsi="Times New Roman" w:cs="Times New Roman"/>
          <w:sz w:val="24"/>
          <w:szCs w:val="24"/>
        </w:rPr>
        <w:t>Öncelikle i</w:t>
      </w:r>
      <w:r w:rsidR="009916A7" w:rsidRPr="00BF4EF6">
        <w:rPr>
          <w:rFonts w:ascii="Times New Roman" w:hAnsi="Times New Roman" w:cs="Times New Roman"/>
          <w:sz w:val="24"/>
          <w:szCs w:val="24"/>
        </w:rPr>
        <w:t>nternet ortamından gelebilecek</w:t>
      </w:r>
      <w:r w:rsidR="005D3363" w:rsidRPr="00BF4EF6">
        <w:rPr>
          <w:rFonts w:ascii="Times New Roman" w:hAnsi="Times New Roman" w:cs="Times New Roman"/>
          <w:sz w:val="24"/>
          <w:szCs w:val="24"/>
        </w:rPr>
        <w:t xml:space="preserve"> saldırılara karşı anti-virüs programları kullanılmakta</w:t>
      </w:r>
      <w:r w:rsidR="001C3CA7" w:rsidRPr="00BF4EF6">
        <w:rPr>
          <w:rFonts w:ascii="Times New Roman" w:hAnsi="Times New Roman" w:cs="Times New Roman"/>
          <w:sz w:val="24"/>
          <w:szCs w:val="24"/>
        </w:rPr>
        <w:t xml:space="preserve"> ve programlar sürekli </w:t>
      </w:r>
      <w:r w:rsidR="00456FEC" w:rsidRPr="00BF4EF6">
        <w:rPr>
          <w:rFonts w:ascii="Times New Roman" w:hAnsi="Times New Roman" w:cs="Times New Roman"/>
          <w:sz w:val="24"/>
          <w:szCs w:val="24"/>
        </w:rPr>
        <w:t>olarak</w:t>
      </w:r>
      <w:r w:rsidR="001C3CA7" w:rsidRPr="00BF4EF6">
        <w:rPr>
          <w:rFonts w:ascii="Times New Roman" w:hAnsi="Times New Roman" w:cs="Times New Roman"/>
          <w:sz w:val="24"/>
          <w:szCs w:val="24"/>
        </w:rPr>
        <w:t xml:space="preserve"> güncellenmektedir. </w:t>
      </w:r>
    </w:p>
    <w:p w14:paraId="262C31C3" w14:textId="77777777" w:rsidR="001C3CA7" w:rsidRPr="00BF4EF6" w:rsidRDefault="001C3CA7" w:rsidP="009B3D49">
      <w:pPr>
        <w:jc w:val="both"/>
        <w:rPr>
          <w:rFonts w:ascii="Times New Roman" w:hAnsi="Times New Roman" w:cs="Times New Roman"/>
          <w:sz w:val="24"/>
          <w:szCs w:val="24"/>
        </w:rPr>
      </w:pPr>
    </w:p>
    <w:p w14:paraId="2E87A20B" w14:textId="301D41B9" w:rsidR="005D3363" w:rsidRPr="00BF4EF6" w:rsidRDefault="000F34D4" w:rsidP="009B3D49">
      <w:pPr>
        <w:jc w:val="both"/>
        <w:rPr>
          <w:rFonts w:ascii="Times New Roman" w:hAnsi="Times New Roman" w:cs="Times New Roman"/>
          <w:sz w:val="24"/>
          <w:szCs w:val="24"/>
        </w:rPr>
      </w:pPr>
      <w:r w:rsidRPr="00BF4EF6">
        <w:rPr>
          <w:rFonts w:ascii="Times New Roman" w:hAnsi="Times New Roman" w:cs="Times New Roman"/>
          <w:sz w:val="24"/>
          <w:szCs w:val="24"/>
        </w:rPr>
        <w:t>Doktorlar Sitesi</w:t>
      </w:r>
      <w:r w:rsidR="00D26C23" w:rsidRPr="00BF4EF6">
        <w:rPr>
          <w:rFonts w:ascii="Times New Roman" w:hAnsi="Times New Roman" w:cs="Times New Roman"/>
          <w:sz w:val="24"/>
          <w:szCs w:val="24"/>
        </w:rPr>
        <w:t xml:space="preserve"> bünyesinde işlenmekte olan kişisel v</w:t>
      </w:r>
      <w:r w:rsidR="009916A7" w:rsidRPr="00BF4EF6">
        <w:rPr>
          <w:rFonts w:ascii="Times New Roman" w:hAnsi="Times New Roman" w:cs="Times New Roman"/>
          <w:sz w:val="24"/>
          <w:szCs w:val="24"/>
        </w:rPr>
        <w:t xml:space="preserve">erilere erişim yetkisi, belirlenen işleme amacı doğrultusunda </w:t>
      </w:r>
      <w:r w:rsidR="004A1C9D" w:rsidRPr="00BF4EF6">
        <w:rPr>
          <w:rFonts w:ascii="Times New Roman" w:hAnsi="Times New Roman" w:cs="Times New Roman"/>
          <w:sz w:val="24"/>
          <w:szCs w:val="24"/>
        </w:rPr>
        <w:t>sadece ilgili kullanıcılar ile sınırlandırılmaktadır</w:t>
      </w:r>
      <w:r w:rsidR="009916A7" w:rsidRPr="00BF4EF6">
        <w:rPr>
          <w:rFonts w:ascii="Times New Roman" w:hAnsi="Times New Roman" w:cs="Times New Roman"/>
          <w:sz w:val="24"/>
          <w:szCs w:val="24"/>
        </w:rPr>
        <w:t xml:space="preserve">. </w:t>
      </w:r>
      <w:r w:rsidRPr="00BF4EF6">
        <w:rPr>
          <w:rFonts w:ascii="Times New Roman" w:hAnsi="Times New Roman" w:cs="Times New Roman"/>
          <w:sz w:val="24"/>
          <w:szCs w:val="24"/>
        </w:rPr>
        <w:t>Çalışanlarımızın</w:t>
      </w:r>
      <w:r w:rsidR="004A1C9D" w:rsidRPr="00BF4EF6">
        <w:rPr>
          <w:rFonts w:ascii="Times New Roman" w:hAnsi="Times New Roman" w:cs="Times New Roman"/>
          <w:sz w:val="24"/>
          <w:szCs w:val="24"/>
        </w:rPr>
        <w:t xml:space="preserve"> </w:t>
      </w:r>
      <w:r w:rsidR="009916A7" w:rsidRPr="00BF4EF6">
        <w:rPr>
          <w:rFonts w:ascii="Times New Roman" w:hAnsi="Times New Roman" w:cs="Times New Roman"/>
          <w:sz w:val="24"/>
          <w:szCs w:val="24"/>
        </w:rPr>
        <w:t>kişisel verilerin korunma</w:t>
      </w:r>
      <w:r w:rsidRPr="00BF4EF6">
        <w:rPr>
          <w:rFonts w:ascii="Times New Roman" w:hAnsi="Times New Roman" w:cs="Times New Roman"/>
          <w:sz w:val="24"/>
          <w:szCs w:val="24"/>
        </w:rPr>
        <w:t>sı ve Kanun hakkında farkındalığı</w:t>
      </w:r>
      <w:r w:rsidR="009916A7" w:rsidRPr="00BF4EF6">
        <w:rPr>
          <w:rFonts w:ascii="Times New Roman" w:hAnsi="Times New Roman" w:cs="Times New Roman"/>
          <w:sz w:val="24"/>
          <w:szCs w:val="24"/>
        </w:rPr>
        <w:t xml:space="preserve"> </w:t>
      </w:r>
      <w:r w:rsidR="00E26A59" w:rsidRPr="00BF4EF6">
        <w:rPr>
          <w:rFonts w:ascii="Times New Roman" w:hAnsi="Times New Roman" w:cs="Times New Roman"/>
          <w:sz w:val="24"/>
          <w:szCs w:val="24"/>
        </w:rPr>
        <w:t>sağlanmaktadır</w:t>
      </w:r>
      <w:r w:rsidR="009916A7" w:rsidRPr="00BF4EF6">
        <w:rPr>
          <w:rFonts w:ascii="Times New Roman" w:hAnsi="Times New Roman" w:cs="Times New Roman"/>
          <w:sz w:val="24"/>
          <w:szCs w:val="24"/>
        </w:rPr>
        <w:t>.</w:t>
      </w:r>
      <w:r w:rsidR="00D26C23" w:rsidRPr="00BF4EF6">
        <w:rPr>
          <w:rFonts w:ascii="Times New Roman" w:hAnsi="Times New Roman" w:cs="Times New Roman"/>
          <w:sz w:val="24"/>
          <w:szCs w:val="24"/>
        </w:rPr>
        <w:t xml:space="preserve"> Kişisel v</w:t>
      </w:r>
      <w:r w:rsidR="005D3363" w:rsidRPr="00BF4EF6">
        <w:rPr>
          <w:rFonts w:ascii="Times New Roman" w:hAnsi="Times New Roman" w:cs="Times New Roman"/>
          <w:sz w:val="24"/>
          <w:szCs w:val="24"/>
        </w:rPr>
        <w:t xml:space="preserve">erilerin </w:t>
      </w:r>
      <w:r w:rsidR="004A1C9D" w:rsidRPr="00BF4EF6">
        <w:rPr>
          <w:rFonts w:ascii="Times New Roman" w:hAnsi="Times New Roman" w:cs="Times New Roman"/>
          <w:sz w:val="24"/>
          <w:szCs w:val="24"/>
        </w:rPr>
        <w:t xml:space="preserve">fiziki ortamda </w:t>
      </w:r>
      <w:r w:rsidR="005D3363" w:rsidRPr="00BF4EF6">
        <w:rPr>
          <w:rFonts w:ascii="Times New Roman" w:hAnsi="Times New Roman" w:cs="Times New Roman"/>
          <w:sz w:val="24"/>
          <w:szCs w:val="24"/>
        </w:rPr>
        <w:t>saklandığı dolap</w:t>
      </w:r>
      <w:r w:rsidR="004A1C9D" w:rsidRPr="00BF4EF6">
        <w:rPr>
          <w:rFonts w:ascii="Times New Roman" w:hAnsi="Times New Roman" w:cs="Times New Roman"/>
          <w:sz w:val="24"/>
          <w:szCs w:val="24"/>
        </w:rPr>
        <w:t xml:space="preserve"> ve çekme</w:t>
      </w:r>
      <w:r w:rsidR="00B319BF" w:rsidRPr="00BF4EF6">
        <w:rPr>
          <w:rFonts w:ascii="Times New Roman" w:hAnsi="Times New Roman" w:cs="Times New Roman"/>
          <w:sz w:val="24"/>
          <w:szCs w:val="24"/>
        </w:rPr>
        <w:t>ce</w:t>
      </w:r>
      <w:r w:rsidR="004A1C9D" w:rsidRPr="00BF4EF6">
        <w:rPr>
          <w:rFonts w:ascii="Times New Roman" w:hAnsi="Times New Roman" w:cs="Times New Roman"/>
          <w:sz w:val="24"/>
          <w:szCs w:val="24"/>
        </w:rPr>
        <w:t xml:space="preserve">lere erişim yetkisi sadece ilgili kullanıcılar ile sınırlıdır. </w:t>
      </w:r>
    </w:p>
    <w:p w14:paraId="24605C29" w14:textId="77777777" w:rsidR="005D3363" w:rsidRPr="00BF4EF6" w:rsidRDefault="005D3363" w:rsidP="009B3D49">
      <w:pPr>
        <w:jc w:val="both"/>
        <w:rPr>
          <w:rFonts w:ascii="Times New Roman" w:hAnsi="Times New Roman" w:cs="Times New Roman"/>
          <w:sz w:val="24"/>
          <w:szCs w:val="24"/>
        </w:rPr>
      </w:pPr>
    </w:p>
    <w:p w14:paraId="71474B17" w14:textId="4CAF335F" w:rsidR="00C16E21" w:rsidRPr="00BF4EF6" w:rsidRDefault="005D3363" w:rsidP="009B3D49">
      <w:pPr>
        <w:jc w:val="both"/>
        <w:rPr>
          <w:rFonts w:ascii="Times New Roman" w:hAnsi="Times New Roman" w:cs="Times New Roman"/>
          <w:sz w:val="24"/>
          <w:szCs w:val="24"/>
        </w:rPr>
      </w:pPr>
      <w:r w:rsidRPr="00BF4EF6">
        <w:rPr>
          <w:rFonts w:ascii="Times New Roman" w:hAnsi="Times New Roman" w:cs="Times New Roman"/>
          <w:sz w:val="24"/>
          <w:szCs w:val="24"/>
        </w:rPr>
        <w:t>Kişisel Verileri işlerken aldı</w:t>
      </w:r>
      <w:r w:rsidR="001C3CA7" w:rsidRPr="00BF4EF6">
        <w:rPr>
          <w:rFonts w:ascii="Times New Roman" w:hAnsi="Times New Roman" w:cs="Times New Roman"/>
          <w:sz w:val="24"/>
          <w:szCs w:val="24"/>
        </w:rPr>
        <w:t>ğımız</w:t>
      </w:r>
      <w:r w:rsidR="0028762E" w:rsidRPr="00BF4EF6">
        <w:rPr>
          <w:rFonts w:ascii="Times New Roman" w:hAnsi="Times New Roman" w:cs="Times New Roman"/>
          <w:sz w:val="24"/>
          <w:szCs w:val="24"/>
        </w:rPr>
        <w:t xml:space="preserve"> bir kısım</w:t>
      </w:r>
      <w:r w:rsidR="001C3CA7" w:rsidRPr="00BF4EF6">
        <w:rPr>
          <w:rFonts w:ascii="Times New Roman" w:hAnsi="Times New Roman" w:cs="Times New Roman"/>
          <w:sz w:val="24"/>
          <w:szCs w:val="24"/>
        </w:rPr>
        <w:t xml:space="preserve"> idari ve teknik tedbirler</w:t>
      </w:r>
      <w:r w:rsidR="00FF4663" w:rsidRPr="00BF4EF6">
        <w:rPr>
          <w:rFonts w:ascii="Times New Roman" w:hAnsi="Times New Roman" w:cs="Times New Roman"/>
          <w:sz w:val="24"/>
          <w:szCs w:val="24"/>
        </w:rPr>
        <w:t xml:space="preserve"> </w:t>
      </w:r>
      <w:r w:rsidR="001C3CA7" w:rsidRPr="00BF4EF6">
        <w:rPr>
          <w:rFonts w:ascii="Times New Roman" w:hAnsi="Times New Roman" w:cs="Times New Roman"/>
          <w:sz w:val="24"/>
          <w:szCs w:val="24"/>
        </w:rPr>
        <w:t xml:space="preserve">aşağıda iki ayrı başlık halinde </w:t>
      </w:r>
      <w:r w:rsidR="00D26C23" w:rsidRPr="00BF4EF6">
        <w:rPr>
          <w:rFonts w:ascii="Times New Roman" w:hAnsi="Times New Roman" w:cs="Times New Roman"/>
          <w:sz w:val="24"/>
          <w:szCs w:val="24"/>
        </w:rPr>
        <w:t>yazılmıştır.</w:t>
      </w:r>
    </w:p>
    <w:p w14:paraId="5718A591" w14:textId="77777777" w:rsidR="00C16E21" w:rsidRPr="00BF4EF6" w:rsidRDefault="00C16E21" w:rsidP="009B3D49">
      <w:pPr>
        <w:pStyle w:val="Balk1"/>
        <w:ind w:left="0"/>
        <w:jc w:val="both"/>
        <w:rPr>
          <w:rFonts w:ascii="Times New Roman" w:hAnsi="Times New Roman" w:cs="Times New Roman"/>
          <w:sz w:val="24"/>
          <w:szCs w:val="24"/>
        </w:rPr>
      </w:pPr>
    </w:p>
    <w:p w14:paraId="6F6DCFDA" w14:textId="72BA6563" w:rsidR="00D26C23" w:rsidRPr="00BF4EF6" w:rsidRDefault="005630BF" w:rsidP="00D26C23">
      <w:pPr>
        <w:pStyle w:val="Balk2"/>
        <w:numPr>
          <w:ilvl w:val="1"/>
          <w:numId w:val="30"/>
        </w:numPr>
        <w:spacing w:before="0"/>
        <w:rPr>
          <w:rFonts w:ascii="Times New Roman" w:hAnsi="Times New Roman" w:cs="Times New Roman"/>
          <w:color w:val="auto"/>
          <w:sz w:val="24"/>
          <w:szCs w:val="24"/>
        </w:rPr>
      </w:pPr>
      <w:bookmarkStart w:id="11" w:name="_Hlk32152441"/>
      <w:r w:rsidRPr="00BF4EF6">
        <w:rPr>
          <w:rFonts w:ascii="Times New Roman" w:hAnsi="Times New Roman" w:cs="Times New Roman"/>
          <w:color w:val="auto"/>
          <w:sz w:val="24"/>
          <w:szCs w:val="24"/>
        </w:rPr>
        <w:t>Kişisel Verilerin Güvenliğini Sağlamak için Alınan Teknik Tedbirler</w:t>
      </w:r>
    </w:p>
    <w:p w14:paraId="79699802" w14:textId="77777777" w:rsidR="00D26C23" w:rsidRPr="00BF4EF6" w:rsidRDefault="00D26C23" w:rsidP="00D26C23"/>
    <w:p w14:paraId="4D1C0B2C" w14:textId="1E66585E" w:rsidR="005630BF" w:rsidRPr="00BF4EF6" w:rsidRDefault="005630BF" w:rsidP="009B3D49">
      <w:pPr>
        <w:pStyle w:val="Balk2"/>
        <w:numPr>
          <w:ilvl w:val="0"/>
          <w:numId w:val="19"/>
        </w:numPr>
        <w:spacing w:before="0"/>
        <w:ind w:left="709"/>
        <w:jc w:val="both"/>
        <w:rPr>
          <w:rFonts w:ascii="Times New Roman" w:eastAsia="Times New Roman" w:hAnsi="Times New Roman" w:cs="Times New Roman"/>
          <w:b w:val="0"/>
          <w:color w:val="000000" w:themeColor="text1"/>
          <w:sz w:val="24"/>
          <w:szCs w:val="24"/>
        </w:rPr>
      </w:pPr>
      <w:r w:rsidRPr="00BF4EF6">
        <w:rPr>
          <w:rFonts w:ascii="Times New Roman" w:eastAsia="Times New Roman" w:hAnsi="Times New Roman" w:cs="Times New Roman"/>
          <w:b w:val="0"/>
          <w:color w:val="000000" w:themeColor="text1"/>
          <w:sz w:val="24"/>
          <w:szCs w:val="24"/>
        </w:rPr>
        <w:t>Topl</w:t>
      </w:r>
      <w:r w:rsidR="00D26C23" w:rsidRPr="00BF4EF6">
        <w:rPr>
          <w:rFonts w:ascii="Times New Roman" w:eastAsia="Times New Roman" w:hAnsi="Times New Roman" w:cs="Times New Roman"/>
          <w:b w:val="0"/>
          <w:color w:val="000000" w:themeColor="text1"/>
          <w:sz w:val="24"/>
          <w:szCs w:val="24"/>
        </w:rPr>
        <w:t>adığımız ve muhafaza ettiğimiz kişisel v</w:t>
      </w:r>
      <w:r w:rsidRPr="00BF4EF6">
        <w:rPr>
          <w:rFonts w:ascii="Times New Roman" w:eastAsia="Times New Roman" w:hAnsi="Times New Roman" w:cs="Times New Roman"/>
          <w:b w:val="0"/>
          <w:color w:val="000000" w:themeColor="text1"/>
          <w:sz w:val="24"/>
          <w:szCs w:val="24"/>
        </w:rPr>
        <w:t xml:space="preserve">erilere yalnızca yetkili birim ve kişiler erişim sağlayabilmektedir. </w:t>
      </w:r>
    </w:p>
    <w:p w14:paraId="5758C3F2" w14:textId="77777777" w:rsidR="00D26C23" w:rsidRPr="00BF4EF6" w:rsidRDefault="00D26C23" w:rsidP="00D26C23"/>
    <w:p w14:paraId="47E57086" w14:textId="0CE0F6B6" w:rsidR="005630BF" w:rsidRPr="00BF4EF6" w:rsidRDefault="0028762E" w:rsidP="009B3D49">
      <w:pPr>
        <w:pStyle w:val="Balk2"/>
        <w:numPr>
          <w:ilvl w:val="0"/>
          <w:numId w:val="19"/>
        </w:numPr>
        <w:spacing w:before="0"/>
        <w:ind w:left="709"/>
        <w:jc w:val="both"/>
        <w:rPr>
          <w:rFonts w:ascii="Times New Roman" w:eastAsia="Times New Roman" w:hAnsi="Times New Roman" w:cs="Times New Roman"/>
          <w:b w:val="0"/>
          <w:color w:val="000000" w:themeColor="text1"/>
          <w:sz w:val="24"/>
          <w:szCs w:val="24"/>
          <w:lang w:eastAsia="en-US" w:bidi="ar-SA"/>
        </w:rPr>
      </w:pPr>
      <w:r w:rsidRPr="00BF4EF6">
        <w:rPr>
          <w:rFonts w:ascii="Times New Roman" w:eastAsia="Times New Roman" w:hAnsi="Times New Roman" w:cs="Times New Roman"/>
          <w:b w:val="0"/>
          <w:color w:val="000000" w:themeColor="text1"/>
          <w:sz w:val="24"/>
          <w:szCs w:val="24"/>
          <w:lang w:eastAsia="en-US" w:bidi="ar-SA"/>
        </w:rPr>
        <w:t>B</w:t>
      </w:r>
      <w:r w:rsidR="005630BF" w:rsidRPr="00BF4EF6">
        <w:rPr>
          <w:rFonts w:ascii="Times New Roman" w:eastAsia="Times New Roman" w:hAnsi="Times New Roman" w:cs="Times New Roman"/>
          <w:b w:val="0"/>
          <w:color w:val="000000" w:themeColor="text1"/>
          <w:sz w:val="24"/>
          <w:szCs w:val="24"/>
          <w:lang w:eastAsia="en-US" w:bidi="ar-SA"/>
        </w:rPr>
        <w:t>ilgisayarlarda ağ güvenliği ve uygulama güvenliği sağlanmakta olup, güncel anti-virüs programları kurulmuştur.</w:t>
      </w:r>
    </w:p>
    <w:p w14:paraId="481AA0D7" w14:textId="77777777" w:rsidR="005630BF" w:rsidRPr="00BF4EF6" w:rsidRDefault="005630BF" w:rsidP="009B3D49">
      <w:pPr>
        <w:pStyle w:val="ListeParagraf"/>
        <w:widowControl/>
        <w:autoSpaceDE/>
        <w:ind w:left="709" w:firstLine="0"/>
        <w:jc w:val="both"/>
        <w:rPr>
          <w:bCs/>
          <w:color w:val="000000" w:themeColor="text1"/>
          <w:sz w:val="24"/>
          <w:szCs w:val="24"/>
          <w:lang w:val="tr-TR"/>
        </w:rPr>
      </w:pPr>
    </w:p>
    <w:p w14:paraId="409941FB" w14:textId="77777777" w:rsidR="005630BF" w:rsidRPr="00BF4EF6" w:rsidRDefault="005630BF" w:rsidP="009B3D49">
      <w:pPr>
        <w:pStyle w:val="ListeParagraf"/>
        <w:widowControl/>
        <w:numPr>
          <w:ilvl w:val="0"/>
          <w:numId w:val="19"/>
        </w:numPr>
        <w:autoSpaceDE/>
        <w:ind w:left="709"/>
        <w:jc w:val="both"/>
        <w:rPr>
          <w:bCs/>
          <w:color w:val="000000" w:themeColor="text1"/>
          <w:sz w:val="24"/>
          <w:szCs w:val="24"/>
          <w:lang w:val="tr-TR"/>
        </w:rPr>
      </w:pPr>
      <w:r w:rsidRPr="00BF4EF6">
        <w:rPr>
          <w:bCs/>
          <w:color w:val="000000" w:themeColor="text1"/>
          <w:sz w:val="24"/>
          <w:szCs w:val="24"/>
          <w:lang w:val="tr-TR"/>
        </w:rPr>
        <w:t>Ağ yoluyla kişisel veri aktarımlarında kapalı sistem ağ kullanılmaktadır.</w:t>
      </w:r>
    </w:p>
    <w:p w14:paraId="15D4D806" w14:textId="77777777" w:rsidR="005630BF" w:rsidRPr="00BF4EF6" w:rsidRDefault="005630BF" w:rsidP="00E26A59">
      <w:pPr>
        <w:rPr>
          <w:bCs/>
          <w:color w:val="000000" w:themeColor="text1"/>
          <w:sz w:val="24"/>
          <w:szCs w:val="24"/>
        </w:rPr>
      </w:pPr>
    </w:p>
    <w:p w14:paraId="217029EF" w14:textId="77777777" w:rsidR="005630BF" w:rsidRPr="00BF4EF6" w:rsidRDefault="005630BF" w:rsidP="009B3D49">
      <w:pPr>
        <w:pStyle w:val="ListeParagraf"/>
        <w:widowControl/>
        <w:numPr>
          <w:ilvl w:val="0"/>
          <w:numId w:val="19"/>
        </w:numPr>
        <w:autoSpaceDE/>
        <w:ind w:left="709"/>
        <w:jc w:val="both"/>
        <w:rPr>
          <w:bCs/>
          <w:color w:val="000000" w:themeColor="text1"/>
          <w:sz w:val="24"/>
          <w:szCs w:val="24"/>
          <w:lang w:val="tr-TR"/>
        </w:rPr>
      </w:pPr>
      <w:r w:rsidRPr="00BF4EF6">
        <w:rPr>
          <w:bCs/>
          <w:color w:val="000000" w:themeColor="text1"/>
          <w:sz w:val="24"/>
          <w:szCs w:val="24"/>
          <w:lang w:val="tr-TR"/>
        </w:rPr>
        <w:t>Bilgi teknolojileri sistemleri tedarik, geliştirme ve bakımı kapsamındaki güvenlik önlemleri alınmaktadır.</w:t>
      </w:r>
    </w:p>
    <w:p w14:paraId="5951765B" w14:textId="77777777" w:rsidR="005630BF" w:rsidRPr="00BF4EF6" w:rsidRDefault="005630BF" w:rsidP="009B3D49">
      <w:pPr>
        <w:pStyle w:val="ListeParagraf"/>
        <w:widowControl/>
        <w:autoSpaceDE/>
        <w:ind w:left="709"/>
        <w:jc w:val="both"/>
        <w:rPr>
          <w:bCs/>
          <w:color w:val="000000" w:themeColor="text1"/>
          <w:sz w:val="24"/>
          <w:szCs w:val="24"/>
          <w:lang w:val="tr-TR"/>
        </w:rPr>
      </w:pPr>
    </w:p>
    <w:p w14:paraId="25365594" w14:textId="77777777" w:rsidR="005630BF" w:rsidRPr="00BF4EF6" w:rsidRDefault="005630BF" w:rsidP="009B3D49">
      <w:pPr>
        <w:pStyle w:val="ListeParagraf"/>
        <w:widowControl/>
        <w:numPr>
          <w:ilvl w:val="0"/>
          <w:numId w:val="19"/>
        </w:numPr>
        <w:autoSpaceDE/>
        <w:ind w:left="709"/>
        <w:jc w:val="both"/>
        <w:rPr>
          <w:bCs/>
          <w:color w:val="000000" w:themeColor="text1"/>
          <w:sz w:val="24"/>
          <w:szCs w:val="24"/>
          <w:lang w:val="tr-TR"/>
        </w:rPr>
      </w:pPr>
      <w:r w:rsidRPr="00BF4EF6">
        <w:rPr>
          <w:bCs/>
          <w:color w:val="000000" w:themeColor="text1"/>
          <w:sz w:val="24"/>
          <w:szCs w:val="24"/>
          <w:lang w:val="tr-TR"/>
        </w:rPr>
        <w:t>Kişisel veriler yedeklenmekte ve yedeklenen kişisel verilerin güvenliği de sağlanmaktadır.</w:t>
      </w:r>
    </w:p>
    <w:p w14:paraId="307DE469" w14:textId="77777777" w:rsidR="005630BF" w:rsidRPr="00BF4EF6" w:rsidRDefault="005630BF" w:rsidP="009B3D49">
      <w:pPr>
        <w:pStyle w:val="ListeParagraf"/>
        <w:widowControl/>
        <w:autoSpaceDE/>
        <w:ind w:left="709"/>
        <w:jc w:val="both"/>
        <w:rPr>
          <w:bCs/>
          <w:color w:val="000000" w:themeColor="text1"/>
          <w:sz w:val="24"/>
          <w:szCs w:val="24"/>
          <w:lang w:val="tr-TR" w:bidi="tr-TR"/>
        </w:rPr>
      </w:pPr>
    </w:p>
    <w:p w14:paraId="68B05B38" w14:textId="49D3DE91" w:rsidR="005630BF" w:rsidRPr="00BF4EF6" w:rsidRDefault="00E26A59" w:rsidP="009B3D49">
      <w:pPr>
        <w:pStyle w:val="ListeParagraf"/>
        <w:widowControl/>
        <w:numPr>
          <w:ilvl w:val="0"/>
          <w:numId w:val="19"/>
        </w:numPr>
        <w:autoSpaceDE/>
        <w:ind w:left="709"/>
        <w:jc w:val="both"/>
        <w:rPr>
          <w:bCs/>
          <w:color w:val="000000" w:themeColor="text1"/>
          <w:sz w:val="24"/>
          <w:szCs w:val="24"/>
          <w:lang w:val="tr-TR"/>
        </w:rPr>
      </w:pPr>
      <w:r w:rsidRPr="00BF4EF6">
        <w:rPr>
          <w:bCs/>
          <w:color w:val="000000" w:themeColor="text1"/>
          <w:sz w:val="24"/>
          <w:szCs w:val="24"/>
          <w:lang w:val="tr-TR"/>
        </w:rPr>
        <w:t>Ç</w:t>
      </w:r>
      <w:r w:rsidR="005630BF" w:rsidRPr="00BF4EF6">
        <w:rPr>
          <w:bCs/>
          <w:color w:val="000000" w:themeColor="text1"/>
          <w:sz w:val="24"/>
          <w:szCs w:val="24"/>
          <w:lang w:val="tr-TR"/>
        </w:rPr>
        <w:t>alışanların erişim yetkileri düzenli kontrol edilmektedir.</w:t>
      </w:r>
    </w:p>
    <w:p w14:paraId="50A873B2" w14:textId="77777777" w:rsidR="005630BF" w:rsidRPr="00BF4EF6" w:rsidRDefault="005630BF" w:rsidP="009B3D49">
      <w:pPr>
        <w:pStyle w:val="ListeParagraf"/>
        <w:widowControl/>
        <w:autoSpaceDE/>
        <w:ind w:left="709"/>
        <w:jc w:val="both"/>
        <w:rPr>
          <w:bCs/>
          <w:color w:val="000000" w:themeColor="text1"/>
          <w:sz w:val="24"/>
          <w:szCs w:val="24"/>
          <w:lang w:val="tr-TR"/>
        </w:rPr>
      </w:pPr>
    </w:p>
    <w:p w14:paraId="56B97DBD" w14:textId="0F6DC045" w:rsidR="005630BF" w:rsidRPr="00BF4EF6" w:rsidRDefault="005630BF" w:rsidP="0028762E">
      <w:pPr>
        <w:pStyle w:val="ListeParagraf"/>
        <w:widowControl/>
        <w:numPr>
          <w:ilvl w:val="0"/>
          <w:numId w:val="19"/>
        </w:numPr>
        <w:autoSpaceDE/>
        <w:ind w:left="709"/>
        <w:jc w:val="both"/>
        <w:rPr>
          <w:bCs/>
          <w:color w:val="000000" w:themeColor="text1"/>
          <w:sz w:val="24"/>
          <w:szCs w:val="24"/>
          <w:lang w:val="tr-TR"/>
        </w:rPr>
      </w:pPr>
      <w:bookmarkStart w:id="12" w:name="_Hlk60048892"/>
      <w:r w:rsidRPr="00BF4EF6">
        <w:rPr>
          <w:bCs/>
          <w:color w:val="000000" w:themeColor="text1"/>
          <w:sz w:val="24"/>
          <w:szCs w:val="24"/>
          <w:lang w:val="tr-TR"/>
        </w:rPr>
        <w:t>Çalışanlar için yetki matrisi oluşturulmuştur.</w:t>
      </w:r>
      <w:bookmarkEnd w:id="12"/>
    </w:p>
    <w:p w14:paraId="2519A6BC" w14:textId="77777777" w:rsidR="005630BF" w:rsidRPr="00BF4EF6" w:rsidRDefault="005630BF" w:rsidP="009B3D49">
      <w:pPr>
        <w:widowControl/>
        <w:autoSpaceDE/>
        <w:jc w:val="both"/>
        <w:rPr>
          <w:rFonts w:ascii="Times New Roman" w:hAnsi="Times New Roman" w:cs="Times New Roman"/>
          <w:bCs/>
          <w:color w:val="000000" w:themeColor="text1"/>
          <w:sz w:val="24"/>
          <w:szCs w:val="24"/>
        </w:rPr>
      </w:pPr>
    </w:p>
    <w:p w14:paraId="641E436D" w14:textId="77777777" w:rsidR="005630BF" w:rsidRPr="00BF4EF6" w:rsidRDefault="005630BF" w:rsidP="009B3D49">
      <w:pPr>
        <w:pStyle w:val="ListeParagraf"/>
        <w:widowControl/>
        <w:numPr>
          <w:ilvl w:val="0"/>
          <w:numId w:val="19"/>
        </w:numPr>
        <w:autoSpaceDE/>
        <w:ind w:left="709"/>
        <w:jc w:val="both"/>
        <w:rPr>
          <w:bCs/>
          <w:color w:val="000000" w:themeColor="text1"/>
          <w:sz w:val="24"/>
          <w:szCs w:val="24"/>
          <w:lang w:val="tr-TR"/>
        </w:rPr>
      </w:pPr>
      <w:r w:rsidRPr="00BF4EF6">
        <w:rPr>
          <w:bCs/>
          <w:color w:val="000000" w:themeColor="text1"/>
          <w:sz w:val="24"/>
          <w:szCs w:val="24"/>
          <w:lang w:val="tr-TR"/>
        </w:rPr>
        <w:t>Görev değişikliği olan ya da işten ayrılan çalışanlarımızın kişisel verilere erişim yetkileri kaldırılmaktadır.</w:t>
      </w:r>
    </w:p>
    <w:p w14:paraId="00D9EDA1" w14:textId="77777777" w:rsidR="005630BF" w:rsidRPr="00BF4EF6" w:rsidRDefault="005630BF" w:rsidP="009B3D49">
      <w:pPr>
        <w:widowControl/>
        <w:autoSpaceDE/>
        <w:jc w:val="both"/>
        <w:rPr>
          <w:rFonts w:ascii="Times New Roman" w:hAnsi="Times New Roman" w:cs="Times New Roman"/>
          <w:bCs/>
          <w:color w:val="000000" w:themeColor="text1"/>
          <w:sz w:val="24"/>
          <w:szCs w:val="24"/>
        </w:rPr>
      </w:pPr>
    </w:p>
    <w:p w14:paraId="2DDBFE93" w14:textId="77777777" w:rsidR="00764F9C" w:rsidRPr="00BF4EF6" w:rsidRDefault="005D7B93" w:rsidP="009B3D49">
      <w:pPr>
        <w:pStyle w:val="ListeParagraf"/>
        <w:widowControl/>
        <w:numPr>
          <w:ilvl w:val="0"/>
          <w:numId w:val="19"/>
        </w:numPr>
        <w:autoSpaceDE/>
        <w:ind w:left="709"/>
        <w:jc w:val="both"/>
        <w:rPr>
          <w:bCs/>
          <w:color w:val="000000" w:themeColor="text1"/>
          <w:sz w:val="24"/>
          <w:szCs w:val="24"/>
          <w:lang w:val="tr-TR"/>
        </w:rPr>
      </w:pPr>
      <w:r w:rsidRPr="00BF4EF6">
        <w:rPr>
          <w:bCs/>
          <w:color w:val="000000" w:themeColor="text1"/>
          <w:sz w:val="24"/>
          <w:szCs w:val="24"/>
          <w:lang w:val="tr-TR"/>
        </w:rPr>
        <w:t>Fiziki ortamlarda</w:t>
      </w:r>
      <w:r w:rsidR="00965939" w:rsidRPr="00BF4EF6">
        <w:rPr>
          <w:bCs/>
          <w:color w:val="000000" w:themeColor="text1"/>
          <w:sz w:val="24"/>
          <w:szCs w:val="24"/>
          <w:lang w:val="tr-TR"/>
        </w:rPr>
        <w:t xml:space="preserve"> kayıt altında tuttuğumuz veriler kilitli dolaplar veya çekmeceler içinde muhafaza edilmektedir. Bu dolap ve saklama yerlerinin kilitleri yine sadece ilgili birim ve yetkilendirilmiş personellerimizde mevcuttur. </w:t>
      </w:r>
    </w:p>
    <w:p w14:paraId="6BC219FA" w14:textId="77777777" w:rsidR="00764F9C" w:rsidRPr="00BF4EF6" w:rsidRDefault="00764F9C" w:rsidP="009B3D49">
      <w:pPr>
        <w:pStyle w:val="ListeParagraf"/>
        <w:rPr>
          <w:sz w:val="24"/>
          <w:szCs w:val="24"/>
          <w:lang w:val="tr-TR"/>
        </w:rPr>
      </w:pPr>
    </w:p>
    <w:p w14:paraId="69DB7E83" w14:textId="38E9C5B0" w:rsidR="00764F9C" w:rsidRPr="00BF4EF6" w:rsidRDefault="0028762E" w:rsidP="009B3D49">
      <w:pPr>
        <w:pStyle w:val="ListeParagraf"/>
        <w:widowControl/>
        <w:numPr>
          <w:ilvl w:val="0"/>
          <w:numId w:val="19"/>
        </w:numPr>
        <w:autoSpaceDE/>
        <w:ind w:left="709"/>
        <w:jc w:val="both"/>
        <w:rPr>
          <w:bCs/>
          <w:color w:val="000000" w:themeColor="text1"/>
          <w:sz w:val="24"/>
          <w:szCs w:val="24"/>
          <w:lang w:val="tr-TR"/>
        </w:rPr>
      </w:pPr>
      <w:r w:rsidRPr="00BF4EF6">
        <w:rPr>
          <w:sz w:val="24"/>
          <w:szCs w:val="24"/>
          <w:lang w:val="tr-TR"/>
        </w:rPr>
        <w:t>Doktorlar Sitesinin</w:t>
      </w:r>
      <w:r w:rsidR="00764F9C" w:rsidRPr="00BF4EF6">
        <w:rPr>
          <w:sz w:val="24"/>
          <w:szCs w:val="24"/>
          <w:lang w:val="tr-TR"/>
        </w:rPr>
        <w:t xml:space="preserve"> bilişim sistemleri, teçhizatı, yazılım ve verilerin güvenliğinin temini için, çevresel tehditlere karşı donanımsal (fiziksel güvenliğin sağlanması, yangın söndürme sistemi gibi) önlemler alınmaktadır.</w:t>
      </w:r>
    </w:p>
    <w:p w14:paraId="5D0208D2" w14:textId="77777777" w:rsidR="0028762E" w:rsidRPr="00BF4EF6" w:rsidRDefault="0028762E" w:rsidP="0028762E">
      <w:pPr>
        <w:pStyle w:val="ListeParagraf"/>
        <w:rPr>
          <w:bCs/>
          <w:color w:val="000000" w:themeColor="text1"/>
          <w:sz w:val="24"/>
          <w:szCs w:val="24"/>
          <w:lang w:val="tr-TR"/>
        </w:rPr>
      </w:pPr>
    </w:p>
    <w:p w14:paraId="7852B4A6" w14:textId="77777777" w:rsidR="0028762E" w:rsidRPr="00BF4EF6" w:rsidRDefault="0028762E" w:rsidP="0028762E">
      <w:pPr>
        <w:pStyle w:val="ListeParagraf"/>
        <w:widowControl/>
        <w:autoSpaceDE/>
        <w:ind w:left="709" w:firstLine="0"/>
        <w:jc w:val="both"/>
        <w:rPr>
          <w:bCs/>
          <w:color w:val="000000" w:themeColor="text1"/>
          <w:sz w:val="24"/>
          <w:szCs w:val="24"/>
          <w:lang w:val="tr-TR"/>
        </w:rPr>
      </w:pPr>
    </w:p>
    <w:bookmarkEnd w:id="11"/>
    <w:p w14:paraId="17973FE3" w14:textId="77777777" w:rsidR="00C16E21" w:rsidRPr="00BF4EF6" w:rsidRDefault="00C16E21" w:rsidP="00D26C23">
      <w:pPr>
        <w:pStyle w:val="Balk1"/>
        <w:ind w:left="0"/>
        <w:jc w:val="both"/>
        <w:rPr>
          <w:rFonts w:ascii="Times New Roman" w:hAnsi="Times New Roman" w:cs="Times New Roman"/>
          <w:sz w:val="24"/>
          <w:szCs w:val="24"/>
        </w:rPr>
      </w:pPr>
    </w:p>
    <w:p w14:paraId="3CBBF35C" w14:textId="4E4D7F13" w:rsidR="00D26C23" w:rsidRPr="00BF4EF6" w:rsidRDefault="00C16E21" w:rsidP="00D26C23">
      <w:pPr>
        <w:pStyle w:val="Balk2"/>
        <w:keepNext w:val="0"/>
        <w:keepLines w:val="0"/>
        <w:numPr>
          <w:ilvl w:val="1"/>
          <w:numId w:val="30"/>
        </w:numPr>
        <w:tabs>
          <w:tab w:val="left" w:pos="1339"/>
        </w:tabs>
        <w:spacing w:before="0"/>
        <w:jc w:val="both"/>
        <w:rPr>
          <w:rFonts w:ascii="Times New Roman" w:hAnsi="Times New Roman" w:cs="Times New Roman"/>
          <w:color w:val="auto"/>
          <w:sz w:val="24"/>
          <w:szCs w:val="24"/>
        </w:rPr>
      </w:pPr>
      <w:r w:rsidRPr="00BF4EF6">
        <w:rPr>
          <w:rFonts w:ascii="Times New Roman" w:hAnsi="Times New Roman" w:cs="Times New Roman"/>
          <w:color w:val="auto"/>
          <w:sz w:val="24"/>
          <w:szCs w:val="24"/>
        </w:rPr>
        <w:t>Kişisel Verilerin Güvenliğini Sağlamak için Alınan İdari Tedbirler</w:t>
      </w:r>
    </w:p>
    <w:p w14:paraId="1DCA1C5E" w14:textId="77777777" w:rsidR="00C16E21" w:rsidRPr="00BF4EF6" w:rsidRDefault="00C16E21" w:rsidP="009B3D49">
      <w:pPr>
        <w:pStyle w:val="Balk1"/>
        <w:ind w:left="720"/>
        <w:jc w:val="both"/>
        <w:rPr>
          <w:rFonts w:ascii="Times New Roman" w:eastAsiaTheme="majorEastAsia" w:hAnsi="Times New Roman" w:cs="Times New Roman"/>
          <w:b/>
          <w:bCs/>
          <w:color w:val="A50021"/>
          <w:sz w:val="24"/>
          <w:szCs w:val="24"/>
        </w:rPr>
      </w:pPr>
    </w:p>
    <w:p w14:paraId="2F91B0F8" w14:textId="4F2EF618" w:rsidR="000C089B" w:rsidRPr="00BF4EF6" w:rsidRDefault="0028762E" w:rsidP="009B3D49">
      <w:pPr>
        <w:pStyle w:val="ListeParagraf"/>
        <w:widowControl/>
        <w:numPr>
          <w:ilvl w:val="0"/>
          <w:numId w:val="11"/>
        </w:numPr>
        <w:autoSpaceDE/>
        <w:jc w:val="both"/>
        <w:rPr>
          <w:color w:val="000000" w:themeColor="text1"/>
          <w:sz w:val="24"/>
          <w:szCs w:val="24"/>
          <w:lang w:val="tr-TR"/>
        </w:rPr>
      </w:pPr>
      <w:bookmarkStart w:id="13" w:name="_Hlk26135032"/>
      <w:r w:rsidRPr="00BF4EF6">
        <w:rPr>
          <w:color w:val="000000" w:themeColor="text1"/>
          <w:sz w:val="24"/>
          <w:szCs w:val="24"/>
          <w:lang w:val="tr-TR"/>
        </w:rPr>
        <w:t>Doktorlar Sitesinde</w:t>
      </w:r>
      <w:r w:rsidR="000C089B" w:rsidRPr="00BF4EF6">
        <w:rPr>
          <w:color w:val="000000" w:themeColor="text1"/>
          <w:sz w:val="24"/>
          <w:szCs w:val="24"/>
          <w:lang w:val="tr-TR"/>
        </w:rPr>
        <w:t xml:space="preserve"> </w:t>
      </w:r>
      <w:r w:rsidR="00D26C23" w:rsidRPr="00BF4EF6">
        <w:rPr>
          <w:color w:val="000000" w:themeColor="text1"/>
          <w:sz w:val="24"/>
          <w:szCs w:val="24"/>
          <w:lang w:val="tr-TR"/>
        </w:rPr>
        <w:t>işlenen kişisel v</w:t>
      </w:r>
      <w:r w:rsidR="0045626F" w:rsidRPr="00BF4EF6">
        <w:rPr>
          <w:color w:val="000000" w:themeColor="text1"/>
          <w:sz w:val="24"/>
          <w:szCs w:val="24"/>
          <w:lang w:val="tr-TR"/>
        </w:rPr>
        <w:t>eriler</w:t>
      </w:r>
      <w:r w:rsidR="000C089B" w:rsidRPr="00BF4EF6">
        <w:rPr>
          <w:color w:val="000000" w:themeColor="text1"/>
          <w:sz w:val="24"/>
          <w:szCs w:val="24"/>
          <w:lang w:val="tr-TR"/>
        </w:rPr>
        <w:t xml:space="preserve"> </w:t>
      </w:r>
      <w:r w:rsidRPr="00BF4EF6">
        <w:rPr>
          <w:color w:val="000000" w:themeColor="text1"/>
          <w:sz w:val="24"/>
          <w:szCs w:val="24"/>
          <w:lang w:val="tr-TR"/>
        </w:rPr>
        <w:t xml:space="preserve">faaliyetler bazında </w:t>
      </w:r>
      <w:r w:rsidR="000C089B" w:rsidRPr="00BF4EF6">
        <w:rPr>
          <w:color w:val="000000" w:themeColor="text1"/>
          <w:sz w:val="24"/>
          <w:szCs w:val="24"/>
          <w:lang w:val="tr-TR"/>
        </w:rPr>
        <w:t xml:space="preserve">tahlil edilmiş, </w:t>
      </w:r>
      <w:r w:rsidR="0045626F" w:rsidRPr="00BF4EF6">
        <w:rPr>
          <w:color w:val="000000" w:themeColor="text1"/>
          <w:sz w:val="24"/>
          <w:szCs w:val="24"/>
          <w:lang w:val="tr-TR"/>
        </w:rPr>
        <w:t>“</w:t>
      </w:r>
      <w:r w:rsidR="0045626F" w:rsidRPr="00BF4EF6">
        <w:rPr>
          <w:b/>
          <w:color w:val="000000" w:themeColor="text1"/>
          <w:sz w:val="24"/>
          <w:szCs w:val="24"/>
          <w:lang w:val="tr-TR"/>
        </w:rPr>
        <w:t>Kişisel Veri İşleme Envanteri</w:t>
      </w:r>
      <w:r w:rsidR="0045626F" w:rsidRPr="00BF4EF6">
        <w:rPr>
          <w:color w:val="000000" w:themeColor="text1"/>
          <w:sz w:val="24"/>
          <w:szCs w:val="24"/>
          <w:lang w:val="tr-TR"/>
        </w:rPr>
        <w:t xml:space="preserve">” </w:t>
      </w:r>
      <w:r w:rsidR="000C089B" w:rsidRPr="00BF4EF6">
        <w:rPr>
          <w:color w:val="000000" w:themeColor="text1"/>
          <w:sz w:val="24"/>
          <w:szCs w:val="24"/>
          <w:lang w:val="tr-TR"/>
        </w:rPr>
        <w:t>çıkartılmıştır</w:t>
      </w:r>
      <w:r w:rsidR="0045626F" w:rsidRPr="00BF4EF6">
        <w:rPr>
          <w:color w:val="000000" w:themeColor="text1"/>
          <w:sz w:val="24"/>
          <w:szCs w:val="24"/>
          <w:lang w:val="tr-TR"/>
        </w:rPr>
        <w:t xml:space="preserve">. </w:t>
      </w:r>
    </w:p>
    <w:p w14:paraId="1E9D0678" w14:textId="77777777" w:rsidR="000C089B" w:rsidRPr="00BF4EF6" w:rsidRDefault="000C089B" w:rsidP="009B3D49">
      <w:pPr>
        <w:pStyle w:val="ListeParagraf"/>
        <w:widowControl/>
        <w:autoSpaceDE/>
        <w:ind w:left="720" w:firstLine="0"/>
        <w:jc w:val="both"/>
        <w:rPr>
          <w:color w:val="000000" w:themeColor="text1"/>
          <w:sz w:val="24"/>
          <w:szCs w:val="24"/>
          <w:lang w:val="tr-TR"/>
        </w:rPr>
      </w:pPr>
    </w:p>
    <w:p w14:paraId="2C7BDCDB" w14:textId="316282D1" w:rsidR="00490C56" w:rsidRPr="00BF4EF6" w:rsidRDefault="0028762E" w:rsidP="009B3D49">
      <w:pPr>
        <w:pStyle w:val="ListeParagraf"/>
        <w:widowControl/>
        <w:numPr>
          <w:ilvl w:val="0"/>
          <w:numId w:val="11"/>
        </w:numPr>
        <w:autoSpaceDE/>
        <w:jc w:val="both"/>
        <w:rPr>
          <w:color w:val="000000" w:themeColor="text1"/>
          <w:sz w:val="24"/>
          <w:szCs w:val="24"/>
          <w:lang w:val="tr-TR"/>
        </w:rPr>
      </w:pPr>
      <w:r w:rsidRPr="00BF4EF6">
        <w:rPr>
          <w:color w:val="000000" w:themeColor="text1"/>
          <w:sz w:val="24"/>
          <w:szCs w:val="24"/>
          <w:lang w:val="tr-TR"/>
        </w:rPr>
        <w:t>K</w:t>
      </w:r>
      <w:r w:rsidR="00D26C23" w:rsidRPr="00BF4EF6">
        <w:rPr>
          <w:color w:val="000000" w:themeColor="text1"/>
          <w:sz w:val="24"/>
          <w:szCs w:val="24"/>
          <w:lang w:val="tr-TR"/>
        </w:rPr>
        <w:t>işisel v</w:t>
      </w:r>
      <w:r w:rsidR="000C089B" w:rsidRPr="00BF4EF6">
        <w:rPr>
          <w:color w:val="000000" w:themeColor="text1"/>
          <w:sz w:val="24"/>
          <w:szCs w:val="24"/>
          <w:lang w:val="tr-TR"/>
        </w:rPr>
        <w:t>e</w:t>
      </w:r>
      <w:r w:rsidR="0045626F" w:rsidRPr="00BF4EF6">
        <w:rPr>
          <w:color w:val="000000" w:themeColor="text1"/>
          <w:sz w:val="24"/>
          <w:szCs w:val="24"/>
          <w:lang w:val="tr-TR"/>
        </w:rPr>
        <w:t xml:space="preserve">rilerin korunması </w:t>
      </w:r>
      <w:r w:rsidR="000C089B" w:rsidRPr="00BF4EF6">
        <w:rPr>
          <w:color w:val="000000" w:themeColor="text1"/>
          <w:sz w:val="24"/>
          <w:szCs w:val="24"/>
          <w:lang w:val="tr-TR"/>
        </w:rPr>
        <w:t>ve güvenliği hakkında yönetic</w:t>
      </w:r>
      <w:r w:rsidR="00084CF1" w:rsidRPr="00BF4EF6">
        <w:rPr>
          <w:color w:val="000000" w:themeColor="text1"/>
          <w:sz w:val="24"/>
          <w:szCs w:val="24"/>
          <w:lang w:val="tr-TR"/>
        </w:rPr>
        <w:t>i</w:t>
      </w:r>
      <w:r w:rsidR="000C089B" w:rsidRPr="00BF4EF6">
        <w:rPr>
          <w:color w:val="000000" w:themeColor="text1"/>
          <w:sz w:val="24"/>
          <w:szCs w:val="24"/>
          <w:lang w:val="tr-TR"/>
        </w:rPr>
        <w:t xml:space="preserve"> ve çalışanlar için </w:t>
      </w:r>
      <w:r w:rsidR="0045626F" w:rsidRPr="00BF4EF6">
        <w:rPr>
          <w:color w:val="000000" w:themeColor="text1"/>
          <w:sz w:val="24"/>
          <w:szCs w:val="24"/>
          <w:lang w:val="tr-TR"/>
        </w:rPr>
        <w:t xml:space="preserve">farkındalık </w:t>
      </w:r>
      <w:r w:rsidRPr="00BF4EF6">
        <w:rPr>
          <w:color w:val="000000" w:themeColor="text1"/>
          <w:sz w:val="24"/>
          <w:szCs w:val="24"/>
          <w:lang w:val="tr-TR"/>
        </w:rPr>
        <w:t>sağlanmaktadır</w:t>
      </w:r>
      <w:r w:rsidR="0045626F" w:rsidRPr="00BF4EF6">
        <w:rPr>
          <w:color w:val="000000" w:themeColor="text1"/>
          <w:sz w:val="24"/>
          <w:szCs w:val="24"/>
          <w:lang w:val="tr-TR"/>
        </w:rPr>
        <w:t xml:space="preserve">. </w:t>
      </w:r>
      <w:bookmarkEnd w:id="13"/>
    </w:p>
    <w:p w14:paraId="4356C606" w14:textId="77777777" w:rsidR="00490C56" w:rsidRPr="00BF4EF6" w:rsidRDefault="00490C56" w:rsidP="009B3D49">
      <w:pPr>
        <w:pStyle w:val="ListeParagraf"/>
        <w:rPr>
          <w:color w:val="000000" w:themeColor="text1"/>
          <w:sz w:val="24"/>
          <w:szCs w:val="24"/>
          <w:lang w:val="tr-TR"/>
        </w:rPr>
      </w:pPr>
    </w:p>
    <w:p w14:paraId="7B5A2D90" w14:textId="6B0B7DDD" w:rsidR="00490C56" w:rsidRPr="00BF4EF6" w:rsidRDefault="0028762E" w:rsidP="009B3D49">
      <w:pPr>
        <w:pStyle w:val="ListeParagraf"/>
        <w:widowControl/>
        <w:numPr>
          <w:ilvl w:val="0"/>
          <w:numId w:val="11"/>
        </w:numPr>
        <w:autoSpaceDE/>
        <w:jc w:val="both"/>
        <w:rPr>
          <w:color w:val="000000" w:themeColor="text1"/>
          <w:sz w:val="24"/>
          <w:szCs w:val="24"/>
          <w:lang w:val="tr-TR"/>
        </w:rPr>
      </w:pPr>
      <w:r w:rsidRPr="00BF4EF6">
        <w:rPr>
          <w:color w:val="000000" w:themeColor="text1"/>
          <w:sz w:val="24"/>
          <w:szCs w:val="24"/>
          <w:lang w:val="tr-TR"/>
        </w:rPr>
        <w:t>T</w:t>
      </w:r>
      <w:r w:rsidR="00D26C23" w:rsidRPr="00BF4EF6">
        <w:rPr>
          <w:color w:val="000000" w:themeColor="text1"/>
          <w:sz w:val="24"/>
          <w:szCs w:val="24"/>
          <w:lang w:val="tr-TR"/>
        </w:rPr>
        <w:t>opladığı</w:t>
      </w:r>
      <w:r w:rsidRPr="00BF4EF6">
        <w:rPr>
          <w:color w:val="000000" w:themeColor="text1"/>
          <w:sz w:val="24"/>
          <w:szCs w:val="24"/>
          <w:lang w:val="tr-TR"/>
        </w:rPr>
        <w:t>mız</w:t>
      </w:r>
      <w:r w:rsidR="00D26C23" w:rsidRPr="00BF4EF6">
        <w:rPr>
          <w:color w:val="000000" w:themeColor="text1"/>
          <w:sz w:val="24"/>
          <w:szCs w:val="24"/>
          <w:lang w:val="tr-TR"/>
        </w:rPr>
        <w:t xml:space="preserve"> kişisel v</w:t>
      </w:r>
      <w:r w:rsidR="00490C56" w:rsidRPr="00BF4EF6">
        <w:rPr>
          <w:color w:val="000000" w:themeColor="text1"/>
          <w:sz w:val="24"/>
          <w:szCs w:val="24"/>
          <w:lang w:val="tr-TR"/>
        </w:rPr>
        <w:t>eriler, Kişisel Veri İşleme Envanterinde belirtilen amaçlar doğrultusunda, yalnızca söz konusu verilere iş tanımı gereği erişmesi gereken çalışanla</w:t>
      </w:r>
      <w:r w:rsidR="00D26C23" w:rsidRPr="00BF4EF6">
        <w:rPr>
          <w:color w:val="000000" w:themeColor="text1"/>
          <w:sz w:val="24"/>
          <w:szCs w:val="24"/>
          <w:lang w:val="tr-TR"/>
        </w:rPr>
        <w:t>rın erişimine açıktır. Kişisel v</w:t>
      </w:r>
      <w:r w:rsidR="00490C56" w:rsidRPr="00BF4EF6">
        <w:rPr>
          <w:color w:val="000000" w:themeColor="text1"/>
          <w:sz w:val="24"/>
          <w:szCs w:val="24"/>
          <w:lang w:val="tr-TR"/>
        </w:rPr>
        <w:t xml:space="preserve">erilere erişimi olan bu çalışanların yetkileri de ayrıca sınırsız olmayıp, işledikleri verilerin niteliğine göre süre ve kapsam bakımından sınırlanmaktadır. </w:t>
      </w:r>
    </w:p>
    <w:p w14:paraId="16DA27B5" w14:textId="77777777" w:rsidR="00490C56" w:rsidRPr="00BF4EF6" w:rsidRDefault="00490C56" w:rsidP="009B3D49">
      <w:pPr>
        <w:pStyle w:val="ListeParagraf"/>
        <w:rPr>
          <w:color w:val="000000" w:themeColor="text1"/>
          <w:sz w:val="24"/>
          <w:szCs w:val="24"/>
          <w:lang w:val="tr-TR"/>
        </w:rPr>
      </w:pPr>
    </w:p>
    <w:p w14:paraId="626B62F0" w14:textId="62387711" w:rsidR="00490C56" w:rsidRPr="00BF4EF6" w:rsidRDefault="00D26C23" w:rsidP="009B3D49">
      <w:pPr>
        <w:pStyle w:val="ListeParagraf"/>
        <w:widowControl/>
        <w:numPr>
          <w:ilvl w:val="0"/>
          <w:numId w:val="11"/>
        </w:numPr>
        <w:autoSpaceDE/>
        <w:jc w:val="both"/>
        <w:rPr>
          <w:color w:val="000000" w:themeColor="text1"/>
          <w:sz w:val="24"/>
          <w:szCs w:val="24"/>
          <w:lang w:val="tr-TR"/>
        </w:rPr>
      </w:pPr>
      <w:r w:rsidRPr="00BF4EF6">
        <w:rPr>
          <w:color w:val="000000" w:themeColor="text1"/>
          <w:sz w:val="24"/>
          <w:szCs w:val="24"/>
          <w:lang w:val="tr-TR"/>
        </w:rPr>
        <w:t>Kişisel v</w:t>
      </w:r>
      <w:r w:rsidR="00490C56" w:rsidRPr="00BF4EF6">
        <w:rPr>
          <w:color w:val="000000" w:themeColor="text1"/>
          <w:sz w:val="24"/>
          <w:szCs w:val="24"/>
          <w:lang w:val="tr-TR"/>
        </w:rPr>
        <w:t xml:space="preserve">eri içeren </w:t>
      </w:r>
      <w:r w:rsidR="005D7B93" w:rsidRPr="00BF4EF6">
        <w:rPr>
          <w:color w:val="000000" w:themeColor="text1"/>
          <w:sz w:val="24"/>
          <w:szCs w:val="24"/>
          <w:lang w:val="tr-TR"/>
        </w:rPr>
        <w:t xml:space="preserve">ve fiziki ortamlarda saklanan </w:t>
      </w:r>
      <w:r w:rsidR="00490C56" w:rsidRPr="00BF4EF6">
        <w:rPr>
          <w:color w:val="000000" w:themeColor="text1"/>
          <w:sz w:val="24"/>
          <w:szCs w:val="24"/>
          <w:lang w:val="tr-TR"/>
        </w:rPr>
        <w:t xml:space="preserve">dosya ve klasörler, ilgili birim dolaplarında, çekmecelerinde yetkisiz kişilerce erişilemeyecek şekilde saklanmakta; söz konusu dolaplar ve çekmeceler kilitli olarak tutulmaktadır. </w:t>
      </w:r>
    </w:p>
    <w:p w14:paraId="2B3CA836" w14:textId="77777777" w:rsidR="000C496D" w:rsidRPr="00BF4EF6" w:rsidRDefault="000C496D" w:rsidP="000C496D">
      <w:pPr>
        <w:widowControl/>
        <w:autoSpaceDE/>
        <w:jc w:val="both"/>
        <w:rPr>
          <w:color w:val="000000" w:themeColor="text1"/>
          <w:sz w:val="24"/>
          <w:szCs w:val="24"/>
        </w:rPr>
      </w:pPr>
    </w:p>
    <w:p w14:paraId="17D3C9D0" w14:textId="1653D899" w:rsidR="00490C56" w:rsidRPr="00BF4EF6" w:rsidRDefault="000C496D" w:rsidP="009B3D49">
      <w:pPr>
        <w:pStyle w:val="ListeParagraf"/>
        <w:widowControl/>
        <w:numPr>
          <w:ilvl w:val="0"/>
          <w:numId w:val="11"/>
        </w:numPr>
        <w:autoSpaceDE/>
        <w:jc w:val="both"/>
        <w:rPr>
          <w:color w:val="000000" w:themeColor="text1"/>
          <w:sz w:val="24"/>
          <w:szCs w:val="24"/>
          <w:lang w:val="tr-TR"/>
        </w:rPr>
      </w:pPr>
      <w:r w:rsidRPr="00BF4EF6">
        <w:rPr>
          <w:color w:val="000000" w:themeColor="text1"/>
          <w:sz w:val="24"/>
          <w:szCs w:val="24"/>
          <w:lang w:val="tr-TR"/>
        </w:rPr>
        <w:t>Kişisel v</w:t>
      </w:r>
      <w:r w:rsidR="00490C56" w:rsidRPr="00BF4EF6">
        <w:rPr>
          <w:color w:val="000000" w:themeColor="text1"/>
          <w:sz w:val="24"/>
          <w:szCs w:val="24"/>
          <w:lang w:val="tr-TR"/>
        </w:rPr>
        <w:t>erilerin üçüncü kişilere aktarımına ilişkin olarak karşı taraftan gizlilik ve uyumlu işleme taahhütleri alarak, veri işleme ve aktarımında güvenliğini sağlamayı amaçlamaktadır.</w:t>
      </w:r>
    </w:p>
    <w:p w14:paraId="07752666" w14:textId="77777777" w:rsidR="00490C56" w:rsidRPr="00BF4EF6" w:rsidRDefault="00490C56" w:rsidP="009B3D49">
      <w:pPr>
        <w:pStyle w:val="ListeParagraf"/>
        <w:rPr>
          <w:color w:val="000000" w:themeColor="text1"/>
          <w:sz w:val="24"/>
          <w:szCs w:val="24"/>
          <w:lang w:val="tr-TR"/>
        </w:rPr>
      </w:pPr>
    </w:p>
    <w:p w14:paraId="6235E9B5" w14:textId="70F12358" w:rsidR="00490C56" w:rsidRPr="00BF4EF6" w:rsidRDefault="00490C56" w:rsidP="009B3D49">
      <w:pPr>
        <w:pStyle w:val="ListeParagraf"/>
        <w:widowControl/>
        <w:numPr>
          <w:ilvl w:val="0"/>
          <w:numId w:val="11"/>
        </w:numPr>
        <w:autoSpaceDE/>
        <w:jc w:val="both"/>
        <w:rPr>
          <w:color w:val="000000" w:themeColor="text1"/>
          <w:sz w:val="24"/>
          <w:szCs w:val="24"/>
          <w:lang w:val="tr-TR"/>
        </w:rPr>
      </w:pPr>
      <w:r w:rsidRPr="00BF4EF6">
        <w:rPr>
          <w:color w:val="000000" w:themeColor="text1"/>
          <w:sz w:val="24"/>
          <w:szCs w:val="24"/>
          <w:lang w:val="tr-TR"/>
        </w:rPr>
        <w:t xml:space="preserve">İlgili Kişiler ve işleme amaçlarına göre hazırlanmış Aydınlatma </w:t>
      </w:r>
      <w:r w:rsidR="0028762E" w:rsidRPr="00BF4EF6">
        <w:rPr>
          <w:color w:val="000000" w:themeColor="text1"/>
          <w:sz w:val="24"/>
          <w:szCs w:val="24"/>
          <w:lang w:val="tr-TR"/>
        </w:rPr>
        <w:t xml:space="preserve">Metinleri </w:t>
      </w:r>
      <w:r w:rsidRPr="00BF4EF6">
        <w:rPr>
          <w:color w:val="000000" w:themeColor="text1"/>
          <w:sz w:val="24"/>
          <w:szCs w:val="24"/>
          <w:lang w:val="tr-TR"/>
        </w:rPr>
        <w:t>ve veri işleme şartı açık rıza oldukça kullan</w:t>
      </w:r>
      <w:r w:rsidR="005D7B93" w:rsidRPr="00BF4EF6">
        <w:rPr>
          <w:color w:val="000000" w:themeColor="text1"/>
          <w:sz w:val="24"/>
          <w:szCs w:val="24"/>
          <w:lang w:val="tr-TR"/>
        </w:rPr>
        <w:t>ılan</w:t>
      </w:r>
      <w:r w:rsidRPr="00BF4EF6">
        <w:rPr>
          <w:color w:val="000000" w:themeColor="text1"/>
          <w:sz w:val="24"/>
          <w:szCs w:val="24"/>
          <w:lang w:val="tr-TR"/>
        </w:rPr>
        <w:t xml:space="preserve"> Açık Rıza Formları da mevcuttur.   </w:t>
      </w:r>
    </w:p>
    <w:p w14:paraId="29FD679D" w14:textId="77777777" w:rsidR="00490C56" w:rsidRPr="00BF4EF6" w:rsidRDefault="00490C56" w:rsidP="009B3D49">
      <w:pPr>
        <w:pStyle w:val="ListeParagraf"/>
        <w:rPr>
          <w:color w:val="000000" w:themeColor="text1"/>
          <w:sz w:val="24"/>
          <w:szCs w:val="24"/>
          <w:lang w:val="tr-TR"/>
        </w:rPr>
      </w:pPr>
    </w:p>
    <w:p w14:paraId="6B33294F" w14:textId="6418485D" w:rsidR="000C496D" w:rsidRPr="00BF4EF6" w:rsidRDefault="0028762E" w:rsidP="009B3D49">
      <w:pPr>
        <w:pStyle w:val="ListeParagraf"/>
        <w:widowControl/>
        <w:numPr>
          <w:ilvl w:val="0"/>
          <w:numId w:val="11"/>
        </w:numPr>
        <w:autoSpaceDE/>
        <w:jc w:val="both"/>
        <w:rPr>
          <w:color w:val="000000" w:themeColor="text1"/>
          <w:sz w:val="24"/>
          <w:szCs w:val="24"/>
          <w:lang w:val="tr-TR"/>
        </w:rPr>
      </w:pPr>
      <w:r w:rsidRPr="00BF4EF6">
        <w:rPr>
          <w:color w:val="000000" w:themeColor="text1"/>
          <w:sz w:val="24"/>
          <w:szCs w:val="24"/>
          <w:lang w:val="tr-TR"/>
        </w:rPr>
        <w:t>Y</w:t>
      </w:r>
      <w:r w:rsidR="00490C56" w:rsidRPr="00BF4EF6">
        <w:rPr>
          <w:color w:val="000000" w:themeColor="text1"/>
          <w:sz w:val="24"/>
          <w:szCs w:val="24"/>
          <w:lang w:val="tr-TR"/>
        </w:rPr>
        <w:t xml:space="preserve">ürürlükte olan Veri İhlali Müdahale Planı vardır. </w:t>
      </w:r>
    </w:p>
    <w:p w14:paraId="00192574" w14:textId="5FBE85CA" w:rsidR="006708BF" w:rsidRPr="00BF4EF6" w:rsidRDefault="006708BF" w:rsidP="009B3D49">
      <w:pPr>
        <w:widowControl/>
        <w:autoSpaceDE/>
        <w:jc w:val="both"/>
        <w:rPr>
          <w:rFonts w:ascii="Times New Roman" w:hAnsi="Times New Roman" w:cs="Times New Roman"/>
          <w:color w:val="000000" w:themeColor="text1"/>
          <w:sz w:val="24"/>
          <w:szCs w:val="24"/>
        </w:rPr>
      </w:pPr>
    </w:p>
    <w:p w14:paraId="74AA65C4" w14:textId="1204B05E" w:rsidR="006708BF" w:rsidRPr="00BF4EF6" w:rsidRDefault="00B61A6D" w:rsidP="009B3D49">
      <w:pPr>
        <w:pStyle w:val="Balk1"/>
        <w:numPr>
          <w:ilvl w:val="0"/>
          <w:numId w:val="1"/>
        </w:numPr>
        <w:jc w:val="both"/>
        <w:rPr>
          <w:rFonts w:ascii="Times New Roman" w:hAnsi="Times New Roman" w:cs="Times New Roman"/>
          <w:b/>
          <w:sz w:val="24"/>
          <w:szCs w:val="24"/>
        </w:rPr>
      </w:pPr>
      <w:r w:rsidRPr="00BF4EF6">
        <w:rPr>
          <w:rFonts w:ascii="Times New Roman" w:hAnsi="Times New Roman" w:cs="Times New Roman"/>
          <w:b/>
          <w:sz w:val="24"/>
          <w:szCs w:val="24"/>
        </w:rPr>
        <w:t>ÖZEL NİTELİKLİ KİŞİSEL VERİLERİN GÜVENLİĞİNİ SAĞLAMAK İÇİN ALINAN İDARİ VE TEKNİK TEDBİRLER</w:t>
      </w:r>
    </w:p>
    <w:p w14:paraId="5DC6F23B" w14:textId="3447B6B3" w:rsidR="006708BF" w:rsidRPr="00BF4EF6" w:rsidRDefault="006708BF" w:rsidP="009B3D49">
      <w:pPr>
        <w:jc w:val="both"/>
        <w:rPr>
          <w:rFonts w:ascii="Times New Roman" w:hAnsi="Times New Roman" w:cs="Times New Roman"/>
          <w:sz w:val="24"/>
          <w:szCs w:val="24"/>
        </w:rPr>
      </w:pPr>
    </w:p>
    <w:p w14:paraId="2E14198D" w14:textId="0FA3164A" w:rsidR="000C496D" w:rsidRPr="00BF4EF6" w:rsidRDefault="000C496D" w:rsidP="000C496D">
      <w:pPr>
        <w:jc w:val="both"/>
        <w:rPr>
          <w:rFonts w:ascii="Times New Roman" w:eastAsia="Times New Roman" w:hAnsi="Times New Roman" w:cs="Times New Roman"/>
          <w:color w:val="000000" w:themeColor="text1"/>
          <w:sz w:val="24"/>
          <w:szCs w:val="24"/>
          <w:lang w:eastAsia="en-US" w:bidi="ar-SA"/>
        </w:rPr>
      </w:pPr>
      <w:r w:rsidRPr="00BF4EF6">
        <w:rPr>
          <w:rFonts w:ascii="Times New Roman" w:eastAsia="Times New Roman" w:hAnsi="Times New Roman" w:cs="Times New Roman"/>
          <w:color w:val="000000" w:themeColor="text1"/>
          <w:sz w:val="24"/>
          <w:szCs w:val="24"/>
          <w:lang w:eastAsia="en-US" w:bidi="ar-SA"/>
        </w:rPr>
        <w:t>Özel Nitelikli Kişisel Veri kategorisinde kalan verilerin işlenmesinde Kanun’un 6. Maddesindeki hukuka uygunluk sebeplerine dayanmaktayız. Buna göre</w:t>
      </w:r>
      <w:r w:rsidR="0028762E" w:rsidRPr="00BF4EF6">
        <w:rPr>
          <w:rFonts w:ascii="Times New Roman" w:eastAsia="Times New Roman" w:hAnsi="Times New Roman" w:cs="Times New Roman"/>
          <w:color w:val="000000" w:themeColor="text1"/>
          <w:sz w:val="24"/>
          <w:szCs w:val="24"/>
          <w:lang w:eastAsia="en-US" w:bidi="ar-SA"/>
        </w:rPr>
        <w:t xml:space="preserve"> Doktorlar Sitesi</w:t>
      </w:r>
      <w:r w:rsidRPr="00BF4EF6">
        <w:rPr>
          <w:rFonts w:ascii="Times New Roman" w:eastAsia="Times New Roman" w:hAnsi="Times New Roman" w:cs="Times New Roman"/>
          <w:color w:val="000000" w:themeColor="text1"/>
          <w:sz w:val="24"/>
          <w:szCs w:val="24"/>
          <w:lang w:eastAsia="en-US" w:bidi="ar-SA"/>
        </w:rPr>
        <w:t xml:space="preserve"> tarafından özel nitelikli kişisel veriler sıklıkla; </w:t>
      </w:r>
    </w:p>
    <w:p w14:paraId="54250772" w14:textId="77777777" w:rsidR="000C496D" w:rsidRPr="00BF4EF6" w:rsidRDefault="000C496D" w:rsidP="000C496D">
      <w:pPr>
        <w:ind w:left="360"/>
        <w:jc w:val="both"/>
        <w:rPr>
          <w:rFonts w:ascii="Times New Roman" w:eastAsia="Times New Roman" w:hAnsi="Times New Roman" w:cs="Times New Roman"/>
          <w:color w:val="000000" w:themeColor="text1"/>
          <w:sz w:val="24"/>
          <w:szCs w:val="24"/>
          <w:lang w:eastAsia="en-US" w:bidi="ar-SA"/>
        </w:rPr>
      </w:pPr>
    </w:p>
    <w:p w14:paraId="06186804" w14:textId="36765D5F" w:rsidR="000C496D" w:rsidRPr="00BF4EF6" w:rsidRDefault="000C496D" w:rsidP="0028762E">
      <w:pPr>
        <w:pStyle w:val="ListeParagraf"/>
        <w:numPr>
          <w:ilvl w:val="0"/>
          <w:numId w:val="31"/>
        </w:numPr>
        <w:ind w:left="1080"/>
        <w:jc w:val="both"/>
        <w:rPr>
          <w:color w:val="000000" w:themeColor="text1"/>
          <w:sz w:val="24"/>
          <w:szCs w:val="24"/>
          <w:lang w:val="tr-TR"/>
        </w:rPr>
      </w:pPr>
      <w:bookmarkStart w:id="14" w:name="_Hlk165806145"/>
      <w:r w:rsidRPr="00BF4EF6">
        <w:rPr>
          <w:color w:val="000000" w:themeColor="text1"/>
          <w:sz w:val="24"/>
          <w:szCs w:val="24"/>
          <w:lang w:val="tr-TR"/>
        </w:rPr>
        <w:t>6/3 (b) Kanunlarda açıkça öngörülmesi,</w:t>
      </w:r>
    </w:p>
    <w:p w14:paraId="715B0498" w14:textId="77777777" w:rsidR="000C496D" w:rsidRPr="00BF4EF6" w:rsidRDefault="000C496D" w:rsidP="000C496D">
      <w:pPr>
        <w:pStyle w:val="ListeParagraf"/>
        <w:numPr>
          <w:ilvl w:val="0"/>
          <w:numId w:val="31"/>
        </w:numPr>
        <w:ind w:left="1080"/>
        <w:jc w:val="both"/>
        <w:rPr>
          <w:color w:val="000000" w:themeColor="text1"/>
          <w:sz w:val="24"/>
          <w:szCs w:val="24"/>
          <w:lang w:val="tr-TR"/>
        </w:rPr>
      </w:pPr>
      <w:r w:rsidRPr="00BF4EF6">
        <w:rPr>
          <w:color w:val="000000" w:themeColor="text1"/>
          <w:sz w:val="24"/>
          <w:szCs w:val="24"/>
          <w:lang w:val="tr-TR"/>
        </w:rPr>
        <w:t>6/3 (d) Bir hakkın tesisi, kullanılması veya korunması için zorunlu olması,</w:t>
      </w:r>
    </w:p>
    <w:p w14:paraId="4BCC1C53" w14:textId="77777777" w:rsidR="000C496D" w:rsidRPr="00BF4EF6" w:rsidRDefault="000C496D" w:rsidP="000C496D">
      <w:pPr>
        <w:pStyle w:val="ListeParagraf"/>
        <w:numPr>
          <w:ilvl w:val="0"/>
          <w:numId w:val="31"/>
        </w:numPr>
        <w:ind w:left="1080"/>
        <w:jc w:val="both"/>
        <w:rPr>
          <w:color w:val="000000" w:themeColor="text1"/>
          <w:sz w:val="24"/>
          <w:szCs w:val="24"/>
          <w:lang w:val="tr-TR"/>
        </w:rPr>
      </w:pPr>
      <w:r w:rsidRPr="00BF4EF6">
        <w:rPr>
          <w:color w:val="000000" w:themeColor="text1"/>
          <w:sz w:val="24"/>
          <w:szCs w:val="24"/>
          <w:lang w:val="tr-TR"/>
        </w:rPr>
        <w:t xml:space="preserve">6/2 (e) bendinde düzenlenen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 </w:t>
      </w:r>
    </w:p>
    <w:p w14:paraId="70678593" w14:textId="77777777" w:rsidR="000C496D" w:rsidRPr="00BF4EF6" w:rsidRDefault="000C496D" w:rsidP="000C496D">
      <w:pPr>
        <w:pStyle w:val="ListeParagraf"/>
        <w:numPr>
          <w:ilvl w:val="0"/>
          <w:numId w:val="31"/>
        </w:numPr>
        <w:ind w:left="1080"/>
        <w:jc w:val="both"/>
        <w:rPr>
          <w:color w:val="000000" w:themeColor="text1"/>
          <w:sz w:val="24"/>
          <w:szCs w:val="24"/>
          <w:lang w:val="tr-TR"/>
        </w:rPr>
      </w:pPr>
      <w:r w:rsidRPr="00BF4EF6">
        <w:rPr>
          <w:color w:val="000000" w:themeColor="text1"/>
          <w:sz w:val="24"/>
          <w:szCs w:val="24"/>
          <w:lang w:val="tr-TR"/>
        </w:rPr>
        <w:t>6/2 (f) bendinde düzenlenen “İstihdam, iş sağlığı ve güvenliği, sosyal güvenlik, sosyal hizmetler ve yükümlülüklerin yerine getirilmesi için zorunlu olması”,</w:t>
      </w:r>
    </w:p>
    <w:p w14:paraId="5340A599" w14:textId="77777777" w:rsidR="000C496D" w:rsidRPr="00BF4EF6" w:rsidRDefault="000C496D" w:rsidP="000C496D">
      <w:pPr>
        <w:pStyle w:val="ListeParagraf"/>
        <w:ind w:left="1080" w:firstLine="0"/>
        <w:jc w:val="both"/>
        <w:rPr>
          <w:color w:val="000000" w:themeColor="text1"/>
          <w:sz w:val="24"/>
          <w:szCs w:val="24"/>
          <w:lang w:val="tr-TR"/>
        </w:rPr>
      </w:pPr>
    </w:p>
    <w:p w14:paraId="4E7C480C" w14:textId="77777777" w:rsidR="000C496D" w:rsidRPr="00BF4EF6" w:rsidRDefault="000C496D" w:rsidP="000C496D">
      <w:pPr>
        <w:pStyle w:val="ListeParagraf"/>
        <w:numPr>
          <w:ilvl w:val="0"/>
          <w:numId w:val="31"/>
        </w:numPr>
        <w:ind w:left="1080"/>
        <w:jc w:val="both"/>
        <w:rPr>
          <w:color w:val="000000" w:themeColor="text1"/>
          <w:sz w:val="24"/>
          <w:szCs w:val="24"/>
          <w:lang w:val="tr-TR"/>
        </w:rPr>
      </w:pPr>
      <w:r w:rsidRPr="00BF4EF6">
        <w:rPr>
          <w:color w:val="000000" w:themeColor="text1"/>
          <w:sz w:val="24"/>
          <w:szCs w:val="24"/>
          <w:u w:val="single"/>
          <w:lang w:val="tr-TR"/>
        </w:rPr>
        <w:t>Gereken hallerde</w:t>
      </w:r>
      <w:r w:rsidRPr="00BF4EF6">
        <w:rPr>
          <w:color w:val="000000" w:themeColor="text1"/>
          <w:sz w:val="24"/>
          <w:szCs w:val="24"/>
          <w:lang w:val="tr-TR"/>
        </w:rPr>
        <w:t xml:space="preserve"> Kanun’un 6/3 (a) bendi uyarınca ilgili kişinin açık rızasının bulunması hukuki sebeplerine istinaden işlenmektedir.</w:t>
      </w:r>
    </w:p>
    <w:bookmarkEnd w:id="14"/>
    <w:p w14:paraId="10E4C0B7" w14:textId="77777777" w:rsidR="000C496D" w:rsidRPr="00BF4EF6" w:rsidRDefault="000C496D" w:rsidP="000C496D">
      <w:pPr>
        <w:jc w:val="both"/>
        <w:outlineLvl w:val="0"/>
        <w:rPr>
          <w:rFonts w:ascii="Times New Roman" w:eastAsia="Times New Roman" w:hAnsi="Times New Roman" w:cs="Times New Roman"/>
          <w:color w:val="000000" w:themeColor="text1"/>
          <w:sz w:val="24"/>
          <w:szCs w:val="24"/>
          <w:lang w:eastAsia="en-US" w:bidi="ar-SA"/>
        </w:rPr>
      </w:pPr>
    </w:p>
    <w:p w14:paraId="32C1E37B" w14:textId="77777777" w:rsidR="000C496D" w:rsidRPr="00BF4EF6" w:rsidRDefault="000C496D" w:rsidP="000C496D">
      <w:pPr>
        <w:jc w:val="both"/>
        <w:outlineLvl w:val="0"/>
        <w:rPr>
          <w:rFonts w:ascii="Times New Roman" w:eastAsia="Times New Roman" w:hAnsi="Times New Roman" w:cs="Times New Roman"/>
          <w:color w:val="000000" w:themeColor="text1"/>
          <w:sz w:val="24"/>
          <w:szCs w:val="24"/>
          <w:lang w:eastAsia="en-US" w:bidi="ar-SA"/>
        </w:rPr>
      </w:pPr>
      <w:r w:rsidRPr="00BF4EF6">
        <w:rPr>
          <w:rFonts w:ascii="Times New Roman" w:eastAsia="Times New Roman" w:hAnsi="Times New Roman" w:cs="Times New Roman"/>
          <w:color w:val="000000" w:themeColor="text1"/>
          <w:sz w:val="24"/>
          <w:szCs w:val="24"/>
          <w:lang w:eastAsia="en-US" w:bidi="ar-SA"/>
        </w:rPr>
        <w:t>Özel Nitelikli Kişisel Veri kategorisinde kalan veriler, Kurul’un 31.01.2018 tarihli ve 2018/10 sayılı “</w:t>
      </w:r>
      <w:r w:rsidRPr="00BF4EF6">
        <w:rPr>
          <w:rFonts w:ascii="Times New Roman" w:eastAsia="Times New Roman" w:hAnsi="Times New Roman" w:cs="Times New Roman"/>
          <w:color w:val="000000" w:themeColor="text1"/>
          <w:sz w:val="24"/>
          <w:szCs w:val="24"/>
          <w:u w:val="single"/>
          <w:lang w:eastAsia="en-US" w:bidi="ar-SA"/>
        </w:rPr>
        <w:t>Özel Nitelikli Kişisel Verilerin İşlenmesinde Veri Sorumlularınca Alınması Gereken Yeterli Önlemler”</w:t>
      </w:r>
      <w:r w:rsidRPr="00BF4EF6">
        <w:rPr>
          <w:rFonts w:ascii="Times New Roman" w:eastAsia="Times New Roman" w:hAnsi="Times New Roman" w:cs="Times New Roman"/>
          <w:color w:val="000000" w:themeColor="text1"/>
          <w:sz w:val="24"/>
          <w:szCs w:val="24"/>
          <w:lang w:eastAsia="en-US" w:bidi="ar-SA"/>
        </w:rPr>
        <w:t xml:space="preserve"> kararı uyarınca ve yeterli güvenlik önlemleri alınarak işlenmektedir. </w:t>
      </w:r>
    </w:p>
    <w:p w14:paraId="663776E1" w14:textId="77777777" w:rsidR="00124D25" w:rsidRPr="00BF4EF6" w:rsidRDefault="00124D25" w:rsidP="009B3D49">
      <w:pPr>
        <w:pStyle w:val="ListeParagraf"/>
        <w:rPr>
          <w:sz w:val="24"/>
          <w:szCs w:val="24"/>
          <w:lang w:val="tr-TR"/>
        </w:rPr>
      </w:pPr>
    </w:p>
    <w:p w14:paraId="2B4919E7" w14:textId="63994D01" w:rsidR="00C16E21" w:rsidRPr="00BF4EF6" w:rsidRDefault="00C16E21" w:rsidP="009B3D49">
      <w:pPr>
        <w:pStyle w:val="Balk1"/>
        <w:numPr>
          <w:ilvl w:val="0"/>
          <w:numId w:val="1"/>
        </w:numPr>
        <w:rPr>
          <w:rFonts w:ascii="Times New Roman" w:hAnsi="Times New Roman" w:cs="Times New Roman"/>
          <w:b/>
          <w:sz w:val="24"/>
          <w:szCs w:val="24"/>
        </w:rPr>
      </w:pPr>
      <w:bookmarkStart w:id="15" w:name="_Toc536599211"/>
      <w:r w:rsidRPr="00BF4EF6">
        <w:rPr>
          <w:rFonts w:ascii="Times New Roman" w:hAnsi="Times New Roman" w:cs="Times New Roman"/>
          <w:b/>
          <w:sz w:val="24"/>
          <w:szCs w:val="24"/>
        </w:rPr>
        <w:t>KİŞİSEL VERİLERİN AKTARILMASI</w:t>
      </w:r>
      <w:bookmarkEnd w:id="15"/>
    </w:p>
    <w:p w14:paraId="2E738BC9" w14:textId="77777777" w:rsidR="00C16E21" w:rsidRPr="00BF4EF6" w:rsidRDefault="00C16E21" w:rsidP="009B3D49">
      <w:pPr>
        <w:pStyle w:val="Balk1"/>
        <w:ind w:left="720"/>
        <w:rPr>
          <w:rFonts w:ascii="Times New Roman" w:hAnsi="Times New Roman" w:cs="Times New Roman"/>
          <w:b/>
          <w:color w:val="A50021"/>
          <w:sz w:val="24"/>
          <w:szCs w:val="24"/>
        </w:rPr>
      </w:pPr>
    </w:p>
    <w:p w14:paraId="78DFBCEA" w14:textId="550E55DF" w:rsidR="000C496D" w:rsidRPr="00BF4EF6" w:rsidRDefault="0028762E" w:rsidP="000C496D">
      <w:pPr>
        <w:jc w:val="both"/>
        <w:rPr>
          <w:rFonts w:ascii="Times New Roman" w:hAnsi="Times New Roman" w:cs="Times New Roman"/>
          <w:sz w:val="24"/>
          <w:szCs w:val="24"/>
        </w:rPr>
      </w:pPr>
      <w:bookmarkStart w:id="16" w:name="_Toc536599212"/>
      <w:r w:rsidRPr="00BF4EF6">
        <w:rPr>
          <w:rFonts w:ascii="Times New Roman" w:hAnsi="Times New Roman" w:cs="Times New Roman"/>
          <w:sz w:val="24"/>
          <w:szCs w:val="24"/>
        </w:rPr>
        <w:t>Doktorlar Sitesi</w:t>
      </w:r>
      <w:r w:rsidR="000C496D" w:rsidRPr="00BF4EF6">
        <w:rPr>
          <w:rFonts w:ascii="Times New Roman" w:hAnsi="Times New Roman" w:cs="Times New Roman"/>
          <w:sz w:val="24"/>
          <w:szCs w:val="24"/>
        </w:rPr>
        <w:t xml:space="preserve">, topladığı kişisel verileri, Kanun’un 8. (yurt içi) </w:t>
      </w:r>
      <w:r w:rsidRPr="00BF4EF6">
        <w:rPr>
          <w:rFonts w:ascii="Times New Roman" w:hAnsi="Times New Roman" w:cs="Times New Roman"/>
          <w:sz w:val="24"/>
          <w:szCs w:val="24"/>
        </w:rPr>
        <w:t>Maddesi</w:t>
      </w:r>
      <w:r w:rsidR="000C496D" w:rsidRPr="00BF4EF6">
        <w:rPr>
          <w:rFonts w:ascii="Times New Roman" w:hAnsi="Times New Roman" w:cs="Times New Roman"/>
          <w:sz w:val="24"/>
          <w:szCs w:val="24"/>
        </w:rPr>
        <w:t xml:space="preserve"> uyarınca, Kurul tarafından alınan kararlara ve ilan edilen ikincil düzenlemelere uygun olarak aktarabilecektir. </w:t>
      </w:r>
    </w:p>
    <w:p w14:paraId="6CFE5A16" w14:textId="77777777" w:rsidR="00D237FE" w:rsidRPr="00BF4EF6" w:rsidRDefault="00D237FE" w:rsidP="009B3D49">
      <w:pPr>
        <w:jc w:val="both"/>
        <w:rPr>
          <w:rFonts w:ascii="Times New Roman" w:hAnsi="Times New Roman" w:cs="Times New Roman"/>
          <w:sz w:val="24"/>
          <w:szCs w:val="24"/>
        </w:rPr>
      </w:pPr>
    </w:p>
    <w:p w14:paraId="02980094" w14:textId="145ADB17" w:rsidR="000C496D" w:rsidRPr="00BF4EF6" w:rsidRDefault="0028762E" w:rsidP="009B3D49">
      <w:pPr>
        <w:jc w:val="both"/>
        <w:rPr>
          <w:rFonts w:ascii="Times New Roman" w:hAnsi="Times New Roman" w:cs="Times New Roman"/>
          <w:sz w:val="24"/>
          <w:szCs w:val="24"/>
        </w:rPr>
      </w:pPr>
      <w:r w:rsidRPr="00BF4EF6">
        <w:rPr>
          <w:rFonts w:ascii="Times New Roman" w:hAnsi="Times New Roman" w:cs="Times New Roman"/>
          <w:sz w:val="24"/>
          <w:szCs w:val="24"/>
        </w:rPr>
        <w:t>Bu</w:t>
      </w:r>
      <w:r w:rsidR="000C496D" w:rsidRPr="00BF4EF6">
        <w:rPr>
          <w:rFonts w:ascii="Times New Roman" w:hAnsi="Times New Roman" w:cs="Times New Roman"/>
          <w:sz w:val="24"/>
          <w:szCs w:val="24"/>
        </w:rPr>
        <w:t xml:space="preserve"> doğrultuda kişisel v</w:t>
      </w:r>
      <w:r w:rsidR="00F32CF3" w:rsidRPr="00BF4EF6">
        <w:rPr>
          <w:rFonts w:ascii="Times New Roman" w:hAnsi="Times New Roman" w:cs="Times New Roman"/>
          <w:sz w:val="24"/>
          <w:szCs w:val="24"/>
        </w:rPr>
        <w:t xml:space="preserve">erileri, işlenme amaçlarıyla bağlantılı ve sınırlı olacak şekilde </w:t>
      </w:r>
      <w:r w:rsidR="00C16E21" w:rsidRPr="00BF4EF6">
        <w:rPr>
          <w:rFonts w:ascii="Times New Roman" w:hAnsi="Times New Roman" w:cs="Times New Roman"/>
          <w:sz w:val="24"/>
          <w:szCs w:val="24"/>
        </w:rPr>
        <w:t>yurt içi</w:t>
      </w:r>
      <w:r w:rsidR="00F2023C" w:rsidRPr="00BF4EF6">
        <w:rPr>
          <w:rFonts w:ascii="Times New Roman" w:hAnsi="Times New Roman" w:cs="Times New Roman"/>
          <w:sz w:val="24"/>
          <w:szCs w:val="24"/>
        </w:rPr>
        <w:t>nde</w:t>
      </w:r>
      <w:r w:rsidR="00C16E21" w:rsidRPr="00BF4EF6">
        <w:rPr>
          <w:rFonts w:ascii="Times New Roman" w:hAnsi="Times New Roman" w:cs="Times New Roman"/>
          <w:sz w:val="24"/>
          <w:szCs w:val="24"/>
        </w:rPr>
        <w:t xml:space="preserve"> </w:t>
      </w:r>
      <w:r w:rsidR="00E16AFA" w:rsidRPr="00BF4EF6">
        <w:rPr>
          <w:rFonts w:ascii="Times New Roman" w:hAnsi="Times New Roman" w:cs="Times New Roman"/>
          <w:sz w:val="24"/>
          <w:szCs w:val="24"/>
        </w:rPr>
        <w:t xml:space="preserve">sözlü, yazılı veya elektronik ortamda; </w:t>
      </w:r>
    </w:p>
    <w:p w14:paraId="66F2A883" w14:textId="77777777" w:rsidR="000C496D" w:rsidRPr="00BF4EF6" w:rsidRDefault="000C496D" w:rsidP="009B3D49">
      <w:pPr>
        <w:jc w:val="both"/>
        <w:rPr>
          <w:rFonts w:ascii="Times New Roman" w:hAnsi="Times New Roman" w:cs="Times New Roman"/>
          <w:sz w:val="24"/>
          <w:szCs w:val="24"/>
        </w:rPr>
      </w:pPr>
    </w:p>
    <w:p w14:paraId="3D9FF72D" w14:textId="1484600E" w:rsidR="0028762E" w:rsidRPr="00BF4EF6" w:rsidRDefault="0028762E" w:rsidP="0028762E">
      <w:pPr>
        <w:pStyle w:val="ListeParagraf"/>
        <w:numPr>
          <w:ilvl w:val="0"/>
          <w:numId w:val="33"/>
        </w:numPr>
        <w:jc w:val="both"/>
        <w:rPr>
          <w:sz w:val="24"/>
          <w:szCs w:val="24"/>
          <w:lang w:val="tr-TR"/>
        </w:rPr>
      </w:pPr>
      <w:r w:rsidRPr="00BF4EF6">
        <w:rPr>
          <w:sz w:val="24"/>
          <w:szCs w:val="24"/>
          <w:lang w:val="tr-TR"/>
        </w:rPr>
        <w:t>Ticaret Bakanlığı, Çevre, Şehircilik ve İklim Değişikliği Bakanlığı, Koop-</w:t>
      </w:r>
      <w:proofErr w:type="spellStart"/>
      <w:r w:rsidRPr="00BF4EF6">
        <w:rPr>
          <w:sz w:val="24"/>
          <w:szCs w:val="24"/>
          <w:lang w:val="tr-TR"/>
        </w:rPr>
        <w:t>bis</w:t>
      </w:r>
      <w:proofErr w:type="spellEnd"/>
      <w:r w:rsidRPr="00BF4EF6">
        <w:rPr>
          <w:sz w:val="24"/>
          <w:szCs w:val="24"/>
          <w:lang w:val="tr-TR"/>
        </w:rPr>
        <w:t xml:space="preserve"> gibi yetkili kişi, kurum ve kuruluşlar,</w:t>
      </w:r>
    </w:p>
    <w:p w14:paraId="3CDA3FA2" w14:textId="354B7F2F" w:rsidR="0028762E" w:rsidRPr="00BF4EF6" w:rsidRDefault="0028762E" w:rsidP="0028762E">
      <w:pPr>
        <w:pStyle w:val="ListeParagraf"/>
        <w:numPr>
          <w:ilvl w:val="0"/>
          <w:numId w:val="33"/>
        </w:numPr>
        <w:jc w:val="both"/>
        <w:rPr>
          <w:sz w:val="24"/>
          <w:szCs w:val="24"/>
          <w:lang w:val="tr-TR"/>
        </w:rPr>
      </w:pPr>
      <w:r w:rsidRPr="00BF4EF6">
        <w:rPr>
          <w:sz w:val="24"/>
          <w:szCs w:val="24"/>
          <w:lang w:val="tr-TR"/>
        </w:rPr>
        <w:t>SGK, Bölge Çalışma, İş-Kur, Maliye, Vergi Daireleri gibi yetkili kişi, kurum ve kuruluşlar,</w:t>
      </w:r>
    </w:p>
    <w:p w14:paraId="1BC7EBDE" w14:textId="171D37E8" w:rsidR="0028762E" w:rsidRPr="00BF4EF6" w:rsidRDefault="0028762E" w:rsidP="0028762E">
      <w:pPr>
        <w:pStyle w:val="ListeParagraf"/>
        <w:numPr>
          <w:ilvl w:val="0"/>
          <w:numId w:val="33"/>
        </w:numPr>
        <w:jc w:val="both"/>
        <w:rPr>
          <w:sz w:val="24"/>
          <w:szCs w:val="24"/>
          <w:lang w:val="tr-TR"/>
        </w:rPr>
      </w:pPr>
      <w:r w:rsidRPr="00BF4EF6">
        <w:rPr>
          <w:sz w:val="24"/>
          <w:szCs w:val="24"/>
          <w:lang w:val="tr-TR"/>
        </w:rPr>
        <w:t>Emniyet Makamları (</w:t>
      </w:r>
      <w:proofErr w:type="spellStart"/>
      <w:r w:rsidRPr="00BF4EF6">
        <w:rPr>
          <w:sz w:val="24"/>
          <w:szCs w:val="24"/>
          <w:lang w:val="tr-TR"/>
        </w:rPr>
        <w:t>Polnet</w:t>
      </w:r>
      <w:proofErr w:type="spellEnd"/>
      <w:r w:rsidRPr="00BF4EF6">
        <w:rPr>
          <w:sz w:val="24"/>
          <w:szCs w:val="24"/>
          <w:lang w:val="tr-TR"/>
        </w:rPr>
        <w:t>),</w:t>
      </w:r>
    </w:p>
    <w:p w14:paraId="5FB05819" w14:textId="3DE9EACF" w:rsidR="0028762E" w:rsidRPr="00BF4EF6" w:rsidRDefault="0028762E" w:rsidP="0028762E">
      <w:pPr>
        <w:pStyle w:val="ListeParagraf"/>
        <w:numPr>
          <w:ilvl w:val="0"/>
          <w:numId w:val="33"/>
        </w:numPr>
        <w:jc w:val="both"/>
        <w:rPr>
          <w:sz w:val="24"/>
          <w:szCs w:val="24"/>
          <w:lang w:val="tr-TR"/>
        </w:rPr>
      </w:pPr>
      <w:r w:rsidRPr="00BF4EF6">
        <w:rPr>
          <w:sz w:val="24"/>
          <w:szCs w:val="24"/>
          <w:lang w:val="tr-TR"/>
        </w:rPr>
        <w:t>Noterler, Arabulucular, Mahkemeler, İcra Daireleri,</w:t>
      </w:r>
    </w:p>
    <w:p w14:paraId="0B30969F" w14:textId="293AB4B1" w:rsidR="0028762E" w:rsidRPr="00BF4EF6" w:rsidRDefault="0028762E" w:rsidP="0028762E">
      <w:pPr>
        <w:pStyle w:val="ListeParagraf"/>
        <w:numPr>
          <w:ilvl w:val="0"/>
          <w:numId w:val="33"/>
        </w:numPr>
        <w:jc w:val="both"/>
        <w:rPr>
          <w:sz w:val="24"/>
          <w:szCs w:val="24"/>
          <w:lang w:val="tr-TR"/>
        </w:rPr>
      </w:pPr>
      <w:r w:rsidRPr="00BF4EF6">
        <w:rPr>
          <w:sz w:val="24"/>
          <w:szCs w:val="24"/>
          <w:lang w:val="tr-TR"/>
        </w:rPr>
        <w:t>Kooperatif Genel Kurulu,</w:t>
      </w:r>
    </w:p>
    <w:p w14:paraId="620EF593" w14:textId="5AC734EF" w:rsidR="0028762E" w:rsidRPr="00BF4EF6" w:rsidRDefault="0028762E" w:rsidP="0028762E">
      <w:pPr>
        <w:pStyle w:val="ListeParagraf"/>
        <w:numPr>
          <w:ilvl w:val="0"/>
          <w:numId w:val="33"/>
        </w:numPr>
        <w:jc w:val="both"/>
        <w:rPr>
          <w:sz w:val="24"/>
          <w:szCs w:val="24"/>
          <w:lang w:val="tr-TR"/>
        </w:rPr>
      </w:pPr>
      <w:r w:rsidRPr="00BF4EF6">
        <w:rPr>
          <w:sz w:val="24"/>
          <w:szCs w:val="24"/>
          <w:lang w:val="tr-TR"/>
        </w:rPr>
        <w:t>Kooperatif Denetim Kurulu,</w:t>
      </w:r>
    </w:p>
    <w:p w14:paraId="72F001DC" w14:textId="27B2204B" w:rsidR="0028762E" w:rsidRPr="00BF4EF6" w:rsidRDefault="0028762E" w:rsidP="0028762E">
      <w:pPr>
        <w:pStyle w:val="ListeParagraf"/>
        <w:numPr>
          <w:ilvl w:val="0"/>
          <w:numId w:val="33"/>
        </w:numPr>
        <w:jc w:val="both"/>
        <w:rPr>
          <w:sz w:val="24"/>
          <w:szCs w:val="24"/>
          <w:lang w:val="tr-TR"/>
        </w:rPr>
      </w:pPr>
      <w:r w:rsidRPr="00BF4EF6">
        <w:rPr>
          <w:sz w:val="24"/>
          <w:szCs w:val="24"/>
          <w:lang w:val="tr-TR"/>
        </w:rPr>
        <w:t>Sözleşmeli Avukatlar, Mali ve Hukuk Danışmanları,</w:t>
      </w:r>
    </w:p>
    <w:p w14:paraId="60002A4D" w14:textId="0E9CFB33" w:rsidR="00F32CF3" w:rsidRPr="00BF4EF6" w:rsidRDefault="0028762E" w:rsidP="0028762E">
      <w:pPr>
        <w:pStyle w:val="ListeParagraf"/>
        <w:numPr>
          <w:ilvl w:val="0"/>
          <w:numId w:val="33"/>
        </w:numPr>
        <w:jc w:val="both"/>
        <w:rPr>
          <w:sz w:val="24"/>
          <w:szCs w:val="24"/>
          <w:lang w:val="tr-TR"/>
        </w:rPr>
      </w:pPr>
      <w:r w:rsidRPr="00BF4EF6">
        <w:rPr>
          <w:sz w:val="24"/>
          <w:szCs w:val="24"/>
          <w:lang w:val="tr-TR"/>
        </w:rPr>
        <w:t>Anlaşmalı Bankalara</w:t>
      </w:r>
      <w:r w:rsidR="007E5F3C" w:rsidRPr="00BF4EF6">
        <w:rPr>
          <w:sz w:val="24"/>
          <w:szCs w:val="24"/>
          <w:lang w:val="tr-TR"/>
        </w:rPr>
        <w:t xml:space="preserve"> </w:t>
      </w:r>
      <w:r w:rsidR="003F6850" w:rsidRPr="00BF4EF6">
        <w:rPr>
          <w:sz w:val="24"/>
          <w:szCs w:val="24"/>
          <w:lang w:val="tr-TR"/>
        </w:rPr>
        <w:t xml:space="preserve">aktarabilecektir. </w:t>
      </w:r>
    </w:p>
    <w:p w14:paraId="6F7C4830" w14:textId="77777777" w:rsidR="00336CC8" w:rsidRPr="00BF4EF6" w:rsidRDefault="00336CC8" w:rsidP="009B3D49">
      <w:pPr>
        <w:jc w:val="both"/>
        <w:rPr>
          <w:rFonts w:ascii="Times New Roman" w:hAnsi="Times New Roman" w:cs="Times New Roman"/>
          <w:bCs/>
          <w:sz w:val="24"/>
          <w:szCs w:val="24"/>
        </w:rPr>
      </w:pPr>
    </w:p>
    <w:p w14:paraId="1FA09B8E" w14:textId="610512D0" w:rsidR="00336CC8" w:rsidRPr="00BF4EF6" w:rsidRDefault="000C496D" w:rsidP="009B3D49">
      <w:pPr>
        <w:jc w:val="both"/>
        <w:rPr>
          <w:rFonts w:ascii="Times New Roman" w:hAnsi="Times New Roman" w:cs="Times New Roman"/>
          <w:bCs/>
          <w:sz w:val="24"/>
          <w:szCs w:val="24"/>
        </w:rPr>
      </w:pPr>
      <w:r w:rsidRPr="00BF4EF6">
        <w:rPr>
          <w:rFonts w:ascii="Times New Roman" w:hAnsi="Times New Roman" w:cs="Times New Roman"/>
          <w:bCs/>
          <w:sz w:val="24"/>
          <w:szCs w:val="24"/>
        </w:rPr>
        <w:t>Kişisel v</w:t>
      </w:r>
      <w:r w:rsidR="00336CC8" w:rsidRPr="00BF4EF6">
        <w:rPr>
          <w:rFonts w:ascii="Times New Roman" w:hAnsi="Times New Roman" w:cs="Times New Roman"/>
          <w:bCs/>
          <w:sz w:val="24"/>
          <w:szCs w:val="24"/>
        </w:rPr>
        <w:t>eriler, yasal yükümlülükler, kamu düzenine karşı taşıdığımız yükümlülükler ile yasal ve resmi taleplerin ifası için gerekli oldukça, yetkili kişi, kurum ve kuruluşlar ile paylaşılabilecektir.</w:t>
      </w:r>
    </w:p>
    <w:p w14:paraId="4277EF1C" w14:textId="77777777" w:rsidR="000C496D" w:rsidRPr="00BF4EF6" w:rsidRDefault="000C496D" w:rsidP="009B3D49">
      <w:pPr>
        <w:jc w:val="both"/>
        <w:rPr>
          <w:rFonts w:ascii="Times New Roman" w:hAnsi="Times New Roman" w:cs="Times New Roman"/>
          <w:bCs/>
          <w:sz w:val="24"/>
          <w:szCs w:val="24"/>
        </w:rPr>
      </w:pPr>
    </w:p>
    <w:p w14:paraId="0E1AD756" w14:textId="0B54FF3A" w:rsidR="0028762E" w:rsidRPr="00BF4EF6" w:rsidRDefault="0028762E" w:rsidP="0028762E">
      <w:pPr>
        <w:jc w:val="both"/>
        <w:rPr>
          <w:rFonts w:ascii="Times New Roman" w:hAnsi="Times New Roman" w:cs="Times New Roman"/>
          <w:bCs/>
          <w:sz w:val="24"/>
          <w:szCs w:val="24"/>
        </w:rPr>
      </w:pPr>
      <w:r w:rsidRPr="00BF4EF6">
        <w:rPr>
          <w:rFonts w:ascii="Times New Roman" w:hAnsi="Times New Roman" w:cs="Times New Roman"/>
          <w:bCs/>
          <w:sz w:val="24"/>
          <w:szCs w:val="24"/>
        </w:rPr>
        <w:t xml:space="preserve">Doktorlar Sitesi halihazırda yurt dışına kişisel veri aktarımı yapmamaktadır. İleride aktarım yapacak olması halinde, Kanun’un genel ilkeleri, işleme amaçlarımız ve Kanun’un yurt dışına veri aktarımına ilişkin 9. Maddesinde yer alan uygun şarta bağlı olarak, aktarımlar yapılacaktır. </w:t>
      </w:r>
    </w:p>
    <w:p w14:paraId="6B3292E4" w14:textId="77777777" w:rsidR="00F32CF3" w:rsidRPr="00BF4EF6" w:rsidRDefault="00F32CF3" w:rsidP="009B3D49">
      <w:pPr>
        <w:jc w:val="both"/>
        <w:rPr>
          <w:rFonts w:ascii="Times New Roman" w:hAnsi="Times New Roman" w:cs="Times New Roman"/>
          <w:sz w:val="24"/>
          <w:szCs w:val="24"/>
        </w:rPr>
      </w:pPr>
    </w:p>
    <w:p w14:paraId="756C78C0" w14:textId="4E549616" w:rsidR="00C16E21" w:rsidRPr="00BF4EF6" w:rsidRDefault="00F32CF3" w:rsidP="009B3D49">
      <w:pPr>
        <w:jc w:val="both"/>
        <w:rPr>
          <w:rFonts w:ascii="Times New Roman" w:hAnsi="Times New Roman" w:cs="Times New Roman"/>
          <w:sz w:val="24"/>
          <w:szCs w:val="24"/>
        </w:rPr>
      </w:pPr>
      <w:r w:rsidRPr="00BF4EF6">
        <w:rPr>
          <w:rFonts w:ascii="Times New Roman" w:hAnsi="Times New Roman" w:cs="Times New Roman"/>
          <w:sz w:val="24"/>
          <w:szCs w:val="24"/>
        </w:rPr>
        <w:t>Kişisel V</w:t>
      </w:r>
      <w:r w:rsidR="00C16E21" w:rsidRPr="00BF4EF6">
        <w:rPr>
          <w:rFonts w:ascii="Times New Roman" w:hAnsi="Times New Roman" w:cs="Times New Roman"/>
          <w:sz w:val="24"/>
          <w:szCs w:val="24"/>
        </w:rPr>
        <w:t>eriler</w:t>
      </w:r>
      <w:r w:rsidR="00336CC8" w:rsidRPr="00BF4EF6">
        <w:rPr>
          <w:rFonts w:ascii="Times New Roman" w:hAnsi="Times New Roman" w:cs="Times New Roman"/>
          <w:sz w:val="24"/>
          <w:szCs w:val="24"/>
        </w:rPr>
        <w:t>in aktarımı söz konusu olduğunda, aktarımlar teknik ve idari tedbirler ve aktarım yapılan taraflardan mümkün olan her halde gizlilik taahhütleri</w:t>
      </w:r>
      <w:r w:rsidR="00C16E21" w:rsidRPr="00BF4EF6">
        <w:rPr>
          <w:rFonts w:ascii="Times New Roman" w:hAnsi="Times New Roman" w:cs="Times New Roman"/>
          <w:sz w:val="24"/>
          <w:szCs w:val="24"/>
        </w:rPr>
        <w:t xml:space="preserve"> </w:t>
      </w:r>
      <w:r w:rsidR="00336CC8" w:rsidRPr="00BF4EF6">
        <w:rPr>
          <w:rFonts w:ascii="Times New Roman" w:hAnsi="Times New Roman" w:cs="Times New Roman"/>
          <w:sz w:val="24"/>
          <w:szCs w:val="24"/>
        </w:rPr>
        <w:t>alınarak, yapılacaktır.</w:t>
      </w:r>
    </w:p>
    <w:p w14:paraId="103B64ED" w14:textId="77777777" w:rsidR="00C16E21" w:rsidRPr="00BF4EF6" w:rsidRDefault="00C16E21" w:rsidP="009B3D49">
      <w:pPr>
        <w:jc w:val="both"/>
        <w:rPr>
          <w:rFonts w:ascii="Times New Roman" w:hAnsi="Times New Roman" w:cs="Times New Roman"/>
          <w:strike/>
          <w:sz w:val="24"/>
          <w:szCs w:val="24"/>
        </w:rPr>
      </w:pPr>
    </w:p>
    <w:p w14:paraId="431326E4" w14:textId="77777777" w:rsidR="0020689E" w:rsidRPr="00BF4EF6" w:rsidRDefault="0020689E" w:rsidP="009B3D49">
      <w:pPr>
        <w:pStyle w:val="Balk1"/>
        <w:numPr>
          <w:ilvl w:val="0"/>
          <w:numId w:val="1"/>
        </w:numPr>
        <w:rPr>
          <w:rFonts w:ascii="Times New Roman" w:hAnsi="Times New Roman" w:cs="Times New Roman"/>
          <w:b/>
          <w:sz w:val="24"/>
          <w:szCs w:val="24"/>
        </w:rPr>
      </w:pPr>
      <w:r w:rsidRPr="00BF4EF6">
        <w:rPr>
          <w:rFonts w:ascii="Times New Roman" w:hAnsi="Times New Roman" w:cs="Times New Roman"/>
          <w:b/>
          <w:sz w:val="24"/>
          <w:szCs w:val="24"/>
        </w:rPr>
        <w:t>KİŞİSEL VERİLERİN İMHA YÜKÜMLÜLÜĞÜ</w:t>
      </w:r>
    </w:p>
    <w:p w14:paraId="50C7D79D" w14:textId="77777777" w:rsidR="0020689E" w:rsidRPr="00BF4EF6" w:rsidRDefault="0020689E" w:rsidP="009B3D49">
      <w:pPr>
        <w:pStyle w:val="Balk1"/>
        <w:rPr>
          <w:rFonts w:ascii="Times New Roman" w:hAnsi="Times New Roman" w:cs="Times New Roman"/>
          <w:b/>
          <w:sz w:val="24"/>
          <w:szCs w:val="24"/>
        </w:rPr>
      </w:pPr>
    </w:p>
    <w:bookmarkEnd w:id="16"/>
    <w:p w14:paraId="392A976D" w14:textId="5755018C" w:rsidR="00336CC8" w:rsidRPr="00BF4EF6" w:rsidRDefault="0028762E" w:rsidP="009B3D49">
      <w:pPr>
        <w:jc w:val="both"/>
        <w:rPr>
          <w:rFonts w:ascii="Times New Roman" w:hAnsi="Times New Roman" w:cs="Times New Roman"/>
          <w:sz w:val="24"/>
          <w:szCs w:val="24"/>
        </w:rPr>
      </w:pPr>
      <w:r w:rsidRPr="00BF4EF6">
        <w:rPr>
          <w:rFonts w:ascii="Times New Roman" w:hAnsi="Times New Roman" w:cs="Times New Roman"/>
          <w:sz w:val="24"/>
          <w:szCs w:val="24"/>
        </w:rPr>
        <w:t>Doktorlar Sitesi</w:t>
      </w:r>
      <w:r w:rsidR="00CD1AB0" w:rsidRPr="00BF4EF6">
        <w:rPr>
          <w:rFonts w:ascii="Times New Roman" w:hAnsi="Times New Roman" w:cs="Times New Roman"/>
          <w:sz w:val="24"/>
          <w:szCs w:val="24"/>
        </w:rPr>
        <w:t xml:space="preserve">, </w:t>
      </w:r>
      <w:r w:rsidR="00336CC8" w:rsidRPr="00BF4EF6">
        <w:rPr>
          <w:rFonts w:ascii="Times New Roman" w:hAnsi="Times New Roman" w:cs="Times New Roman"/>
          <w:sz w:val="24"/>
          <w:szCs w:val="24"/>
        </w:rPr>
        <w:t>Kanun’un 5. ve 6. maddelerinde yer alan ve i</w:t>
      </w:r>
      <w:r w:rsidR="00CD1AB0" w:rsidRPr="00BF4EF6">
        <w:rPr>
          <w:rFonts w:ascii="Times New Roman" w:hAnsi="Times New Roman" w:cs="Times New Roman"/>
          <w:sz w:val="24"/>
          <w:szCs w:val="24"/>
        </w:rPr>
        <w:t>şbu Politikada da yer verilmiş kişisel v</w:t>
      </w:r>
      <w:r w:rsidR="00336CC8" w:rsidRPr="00BF4EF6">
        <w:rPr>
          <w:rFonts w:ascii="Times New Roman" w:hAnsi="Times New Roman" w:cs="Times New Roman"/>
          <w:sz w:val="24"/>
          <w:szCs w:val="24"/>
        </w:rPr>
        <w:t>erileri işlenme amaç ve şartlarının tamamının ortadan kalkması halinde</w:t>
      </w:r>
      <w:r w:rsidR="00CD1AB0" w:rsidRPr="00BF4EF6">
        <w:rPr>
          <w:rFonts w:ascii="Times New Roman" w:hAnsi="Times New Roman" w:cs="Times New Roman"/>
          <w:sz w:val="24"/>
          <w:szCs w:val="24"/>
        </w:rPr>
        <w:t xml:space="preserve"> </w:t>
      </w:r>
      <w:r w:rsidR="00336CC8" w:rsidRPr="00BF4EF6">
        <w:rPr>
          <w:rFonts w:ascii="Times New Roman" w:hAnsi="Times New Roman" w:cs="Times New Roman"/>
          <w:sz w:val="24"/>
          <w:szCs w:val="24"/>
        </w:rPr>
        <w:t xml:space="preserve">veya İlgili Kişiden </w:t>
      </w:r>
      <w:r w:rsidR="000F34D4" w:rsidRPr="00BF4EF6">
        <w:rPr>
          <w:rFonts w:ascii="Times New Roman" w:hAnsi="Times New Roman" w:cs="Times New Roman"/>
          <w:sz w:val="24"/>
          <w:szCs w:val="24"/>
        </w:rPr>
        <w:t>ulaşan</w:t>
      </w:r>
      <w:r w:rsidR="00336CC8" w:rsidRPr="00BF4EF6">
        <w:rPr>
          <w:rFonts w:ascii="Times New Roman" w:hAnsi="Times New Roman" w:cs="Times New Roman"/>
          <w:sz w:val="24"/>
          <w:szCs w:val="24"/>
        </w:rPr>
        <w:t xml:space="preserve"> talep</w:t>
      </w:r>
      <w:r w:rsidR="00CD1AB0" w:rsidRPr="00BF4EF6">
        <w:rPr>
          <w:rFonts w:ascii="Times New Roman" w:hAnsi="Times New Roman" w:cs="Times New Roman"/>
          <w:sz w:val="24"/>
          <w:szCs w:val="24"/>
        </w:rPr>
        <w:t>leri değerlendirerek</w:t>
      </w:r>
      <w:r w:rsidR="00336CC8" w:rsidRPr="00BF4EF6">
        <w:rPr>
          <w:rFonts w:ascii="Times New Roman" w:hAnsi="Times New Roman" w:cs="Times New Roman"/>
          <w:sz w:val="24"/>
          <w:szCs w:val="24"/>
        </w:rPr>
        <w:t xml:space="preserve"> imha edecektir.</w:t>
      </w:r>
    </w:p>
    <w:p w14:paraId="32000D5C" w14:textId="77777777" w:rsidR="00336CC8" w:rsidRPr="00BF4EF6" w:rsidRDefault="00336CC8" w:rsidP="009B3D49">
      <w:pPr>
        <w:pStyle w:val="ListeParagraf"/>
        <w:rPr>
          <w:sz w:val="24"/>
          <w:szCs w:val="24"/>
          <w:lang w:val="tr-TR"/>
        </w:rPr>
      </w:pPr>
    </w:p>
    <w:p w14:paraId="65DB908C" w14:textId="0A648090" w:rsidR="00336CC8" w:rsidRPr="00BF4EF6" w:rsidRDefault="00336CC8" w:rsidP="009B3D49">
      <w:pPr>
        <w:jc w:val="both"/>
        <w:rPr>
          <w:rFonts w:ascii="Times New Roman" w:hAnsi="Times New Roman" w:cs="Times New Roman"/>
          <w:sz w:val="24"/>
          <w:szCs w:val="24"/>
        </w:rPr>
      </w:pPr>
      <w:r w:rsidRPr="00BF4EF6">
        <w:rPr>
          <w:rFonts w:ascii="Times New Roman" w:hAnsi="Times New Roman" w:cs="Times New Roman"/>
          <w:sz w:val="24"/>
          <w:szCs w:val="24"/>
        </w:rPr>
        <w:t>Kişisel Verilerin işleme amacına göre belirlenen saklama süreleri ile imha yöntemlerimiz</w:t>
      </w:r>
      <w:r w:rsidR="00CD1AB0" w:rsidRPr="00BF4EF6">
        <w:rPr>
          <w:rFonts w:ascii="Times New Roman" w:hAnsi="Times New Roman" w:cs="Times New Roman"/>
          <w:sz w:val="24"/>
          <w:szCs w:val="24"/>
        </w:rPr>
        <w:t>i</w:t>
      </w:r>
      <w:r w:rsidRPr="00BF4EF6">
        <w:rPr>
          <w:rFonts w:ascii="Times New Roman" w:hAnsi="Times New Roman" w:cs="Times New Roman"/>
          <w:sz w:val="24"/>
          <w:szCs w:val="24"/>
        </w:rPr>
        <w:t>, İlgili Kişiden ulaşan imha taleplerinin yönetilmesi ile ilgili açıklama ve detaylar</w:t>
      </w:r>
      <w:r w:rsidR="00CD1AB0" w:rsidRPr="00BF4EF6">
        <w:rPr>
          <w:rFonts w:ascii="Times New Roman" w:hAnsi="Times New Roman" w:cs="Times New Roman"/>
          <w:sz w:val="24"/>
          <w:szCs w:val="24"/>
        </w:rPr>
        <w:t>ı içeren,</w:t>
      </w:r>
      <w:r w:rsidRPr="00BF4EF6">
        <w:rPr>
          <w:rFonts w:ascii="Times New Roman" w:hAnsi="Times New Roman" w:cs="Times New Roman"/>
          <w:sz w:val="24"/>
          <w:szCs w:val="24"/>
        </w:rPr>
        <w:t xml:space="preserve"> Kişisel Verilerin Silinmesi, Yok Edilmesi veya Anonim Hale Getirilmesi Hakkında Yönetmelik uyarınca </w:t>
      </w:r>
      <w:r w:rsidR="00CD1AB0" w:rsidRPr="00BF4EF6">
        <w:rPr>
          <w:rFonts w:ascii="Times New Roman" w:hAnsi="Times New Roman" w:cs="Times New Roman"/>
          <w:sz w:val="24"/>
          <w:szCs w:val="24"/>
        </w:rPr>
        <w:t>hazırlanmış</w:t>
      </w:r>
      <w:r w:rsidRPr="00BF4EF6">
        <w:rPr>
          <w:rFonts w:ascii="Times New Roman" w:hAnsi="Times New Roman" w:cs="Times New Roman"/>
          <w:sz w:val="24"/>
          <w:szCs w:val="24"/>
        </w:rPr>
        <w:t xml:space="preserve"> Kişisel Verileri Saklama ve İmha Politikam</w:t>
      </w:r>
      <w:r w:rsidR="00CD1AB0" w:rsidRPr="00BF4EF6">
        <w:rPr>
          <w:rFonts w:ascii="Times New Roman" w:hAnsi="Times New Roman" w:cs="Times New Roman"/>
          <w:sz w:val="24"/>
          <w:szCs w:val="24"/>
        </w:rPr>
        <w:t xml:space="preserve">ız mevcuttur. </w:t>
      </w:r>
    </w:p>
    <w:p w14:paraId="5862D902" w14:textId="77777777" w:rsidR="00C16E21" w:rsidRPr="00BF4EF6" w:rsidRDefault="00C16E21" w:rsidP="009B3D49">
      <w:pPr>
        <w:widowControl/>
        <w:adjustRightInd w:val="0"/>
        <w:jc w:val="both"/>
        <w:rPr>
          <w:rFonts w:ascii="Times New Roman" w:eastAsiaTheme="minorHAnsi" w:hAnsi="Times New Roman" w:cs="Times New Roman"/>
          <w:color w:val="000000"/>
          <w:sz w:val="24"/>
          <w:szCs w:val="24"/>
          <w:lang w:eastAsia="en-US" w:bidi="ar-SA"/>
        </w:rPr>
      </w:pPr>
    </w:p>
    <w:p w14:paraId="632BFDBD" w14:textId="3742881F" w:rsidR="00C16E21" w:rsidRPr="00BF4EF6" w:rsidRDefault="00D237FE" w:rsidP="009B3D49">
      <w:pPr>
        <w:pStyle w:val="Balk1"/>
        <w:numPr>
          <w:ilvl w:val="0"/>
          <w:numId w:val="1"/>
        </w:numPr>
        <w:jc w:val="both"/>
        <w:rPr>
          <w:rFonts w:ascii="Times New Roman" w:hAnsi="Times New Roman" w:cs="Times New Roman"/>
          <w:b/>
          <w:sz w:val="24"/>
          <w:szCs w:val="24"/>
        </w:rPr>
      </w:pPr>
      <w:bookmarkStart w:id="17" w:name="_Toc536599213"/>
      <w:r w:rsidRPr="00BF4EF6">
        <w:rPr>
          <w:rFonts w:ascii="Times New Roman" w:hAnsi="Times New Roman" w:cs="Times New Roman"/>
          <w:b/>
          <w:sz w:val="24"/>
          <w:szCs w:val="24"/>
        </w:rPr>
        <w:t xml:space="preserve"> </w:t>
      </w:r>
      <w:r w:rsidR="007C42D7" w:rsidRPr="00BF4EF6">
        <w:rPr>
          <w:rFonts w:ascii="Times New Roman" w:hAnsi="Times New Roman" w:cs="Times New Roman"/>
          <w:b/>
          <w:sz w:val="24"/>
          <w:szCs w:val="24"/>
        </w:rPr>
        <w:t>İLGİLİ KİŞİNİN</w:t>
      </w:r>
      <w:r w:rsidR="00C16E21" w:rsidRPr="00BF4EF6">
        <w:rPr>
          <w:rFonts w:ascii="Times New Roman" w:hAnsi="Times New Roman" w:cs="Times New Roman"/>
          <w:b/>
          <w:sz w:val="24"/>
          <w:szCs w:val="24"/>
        </w:rPr>
        <w:t xml:space="preserve"> HAKLARI VE BU HAKLARIN KULLANILMASI</w:t>
      </w:r>
      <w:bookmarkEnd w:id="17"/>
    </w:p>
    <w:p w14:paraId="29B21799" w14:textId="77777777" w:rsidR="00C16E21" w:rsidRPr="00BF4EF6" w:rsidRDefault="00C16E21" w:rsidP="009B3D49">
      <w:pPr>
        <w:pStyle w:val="Balk1"/>
        <w:ind w:left="720"/>
        <w:jc w:val="both"/>
        <w:rPr>
          <w:rFonts w:ascii="Times New Roman" w:hAnsi="Times New Roman" w:cs="Times New Roman"/>
          <w:b/>
          <w:color w:val="A50021"/>
          <w:sz w:val="24"/>
          <w:szCs w:val="24"/>
        </w:rPr>
      </w:pPr>
    </w:p>
    <w:p w14:paraId="30401D8D" w14:textId="670D5383" w:rsidR="00C16E21" w:rsidRPr="00BF4EF6" w:rsidRDefault="00B43D15" w:rsidP="009B3D49">
      <w:pPr>
        <w:jc w:val="both"/>
        <w:rPr>
          <w:rFonts w:ascii="Times New Roman" w:hAnsi="Times New Roman" w:cs="Times New Roman"/>
          <w:sz w:val="24"/>
          <w:szCs w:val="24"/>
        </w:rPr>
      </w:pPr>
      <w:r w:rsidRPr="00BF4EF6">
        <w:rPr>
          <w:rFonts w:ascii="Times New Roman" w:hAnsi="Times New Roman" w:cs="Times New Roman"/>
          <w:sz w:val="24"/>
          <w:szCs w:val="24"/>
        </w:rPr>
        <w:t xml:space="preserve">İlgili </w:t>
      </w:r>
      <w:r w:rsidR="004340FA" w:rsidRPr="00BF4EF6">
        <w:rPr>
          <w:rFonts w:ascii="Times New Roman" w:hAnsi="Times New Roman" w:cs="Times New Roman"/>
          <w:sz w:val="24"/>
          <w:szCs w:val="24"/>
        </w:rPr>
        <w:t>K</w:t>
      </w:r>
      <w:r w:rsidRPr="00BF4EF6">
        <w:rPr>
          <w:rFonts w:ascii="Times New Roman" w:hAnsi="Times New Roman" w:cs="Times New Roman"/>
          <w:sz w:val="24"/>
          <w:szCs w:val="24"/>
        </w:rPr>
        <w:t>işiler</w:t>
      </w:r>
      <w:r w:rsidR="00C16E21" w:rsidRPr="00BF4EF6">
        <w:rPr>
          <w:rFonts w:ascii="Times New Roman" w:hAnsi="Times New Roman" w:cs="Times New Roman"/>
          <w:sz w:val="24"/>
          <w:szCs w:val="24"/>
        </w:rPr>
        <w:t xml:space="preserve">, Kanun’un 11. </w:t>
      </w:r>
      <w:r w:rsidR="00CD1AB0" w:rsidRPr="00BF4EF6">
        <w:rPr>
          <w:rFonts w:ascii="Times New Roman" w:hAnsi="Times New Roman" w:cs="Times New Roman"/>
          <w:sz w:val="24"/>
          <w:szCs w:val="24"/>
        </w:rPr>
        <w:t>M</w:t>
      </w:r>
      <w:r w:rsidR="00C16E21" w:rsidRPr="00BF4EF6">
        <w:rPr>
          <w:rFonts w:ascii="Times New Roman" w:hAnsi="Times New Roman" w:cs="Times New Roman"/>
          <w:sz w:val="24"/>
          <w:szCs w:val="24"/>
        </w:rPr>
        <w:t>addesi uyarınca aşağıdaki haklara sahiptirler:</w:t>
      </w:r>
    </w:p>
    <w:p w14:paraId="1D0DACBC" w14:textId="77777777" w:rsidR="00336CC8" w:rsidRPr="00BF4EF6" w:rsidRDefault="00336CC8" w:rsidP="009B3D49">
      <w:pPr>
        <w:jc w:val="both"/>
        <w:rPr>
          <w:rFonts w:ascii="Times New Roman" w:hAnsi="Times New Roman" w:cs="Times New Roman"/>
          <w:sz w:val="24"/>
          <w:szCs w:val="24"/>
        </w:rPr>
      </w:pPr>
      <w:r w:rsidRPr="00BF4EF6">
        <w:rPr>
          <w:rFonts w:ascii="Times New Roman" w:hAnsi="Times New Roman" w:cs="Times New Roman"/>
          <w:sz w:val="24"/>
          <w:szCs w:val="24"/>
        </w:rPr>
        <w:t xml:space="preserve"> </w:t>
      </w:r>
    </w:p>
    <w:p w14:paraId="30A8581A" w14:textId="77BAA72B" w:rsidR="00336CC8" w:rsidRPr="00BF4EF6" w:rsidRDefault="00336CC8" w:rsidP="00CD1AB0">
      <w:pPr>
        <w:pStyle w:val="ListeParagraf"/>
        <w:widowControl/>
        <w:numPr>
          <w:ilvl w:val="0"/>
          <w:numId w:val="5"/>
        </w:numPr>
        <w:autoSpaceDE/>
        <w:autoSpaceDN/>
        <w:jc w:val="both"/>
        <w:rPr>
          <w:sz w:val="24"/>
          <w:szCs w:val="24"/>
          <w:lang w:val="tr-TR"/>
        </w:rPr>
      </w:pPr>
      <w:r w:rsidRPr="00BF4EF6">
        <w:rPr>
          <w:sz w:val="24"/>
          <w:szCs w:val="24"/>
          <w:lang w:val="tr-TR"/>
        </w:rPr>
        <w:t>Kişisel verilerinin işlenip işlenmediğini öğrenme,</w:t>
      </w:r>
    </w:p>
    <w:p w14:paraId="4548B2F0" w14:textId="4BF5278F" w:rsidR="00336CC8" w:rsidRPr="00BF4EF6" w:rsidRDefault="00336CC8" w:rsidP="009B3D49">
      <w:pPr>
        <w:widowControl/>
        <w:numPr>
          <w:ilvl w:val="0"/>
          <w:numId w:val="5"/>
        </w:numPr>
        <w:autoSpaceDE/>
        <w:autoSpaceDN/>
        <w:jc w:val="both"/>
        <w:rPr>
          <w:rFonts w:ascii="Times New Roman" w:hAnsi="Times New Roman" w:cs="Times New Roman"/>
          <w:sz w:val="24"/>
          <w:szCs w:val="24"/>
        </w:rPr>
      </w:pPr>
      <w:r w:rsidRPr="00BF4EF6">
        <w:rPr>
          <w:rFonts w:ascii="Times New Roman" w:hAnsi="Times New Roman" w:cs="Times New Roman"/>
          <w:sz w:val="24"/>
          <w:szCs w:val="24"/>
        </w:rPr>
        <w:t>Kişisel verileri işlenmişse buna ilişkin bilgi talep etme,</w:t>
      </w:r>
    </w:p>
    <w:p w14:paraId="110584B2" w14:textId="6E0782E6" w:rsidR="00336CC8" w:rsidRPr="00BF4EF6" w:rsidRDefault="00336CC8" w:rsidP="009B3D49">
      <w:pPr>
        <w:widowControl/>
        <w:numPr>
          <w:ilvl w:val="0"/>
          <w:numId w:val="5"/>
        </w:numPr>
        <w:autoSpaceDE/>
        <w:autoSpaceDN/>
        <w:jc w:val="both"/>
        <w:rPr>
          <w:rFonts w:ascii="Times New Roman" w:hAnsi="Times New Roman" w:cs="Times New Roman"/>
          <w:sz w:val="24"/>
          <w:szCs w:val="24"/>
        </w:rPr>
      </w:pPr>
      <w:r w:rsidRPr="00BF4EF6">
        <w:rPr>
          <w:rFonts w:ascii="Times New Roman" w:hAnsi="Times New Roman" w:cs="Times New Roman"/>
          <w:sz w:val="24"/>
          <w:szCs w:val="24"/>
        </w:rPr>
        <w:t>Kişisel verilerin işlenme amacını ve amacına uygun kullanılıp kullanılmadığını öğrenme,</w:t>
      </w:r>
    </w:p>
    <w:p w14:paraId="1BC05C89" w14:textId="53F46ACD" w:rsidR="00336CC8" w:rsidRPr="00BF4EF6" w:rsidRDefault="00336CC8" w:rsidP="009B3D49">
      <w:pPr>
        <w:widowControl/>
        <w:numPr>
          <w:ilvl w:val="0"/>
          <w:numId w:val="5"/>
        </w:numPr>
        <w:autoSpaceDE/>
        <w:autoSpaceDN/>
        <w:jc w:val="both"/>
        <w:rPr>
          <w:rFonts w:ascii="Times New Roman" w:hAnsi="Times New Roman" w:cs="Times New Roman"/>
          <w:sz w:val="24"/>
          <w:szCs w:val="24"/>
        </w:rPr>
      </w:pPr>
      <w:r w:rsidRPr="00BF4EF6">
        <w:rPr>
          <w:rFonts w:ascii="Times New Roman" w:hAnsi="Times New Roman" w:cs="Times New Roman"/>
          <w:sz w:val="24"/>
          <w:szCs w:val="24"/>
        </w:rPr>
        <w:t>Kişisel verilerinin yurt içinde / yurt dışında aktarıldığı üçüncü kişileri bilme,</w:t>
      </w:r>
    </w:p>
    <w:p w14:paraId="3DAAAC44" w14:textId="5E6B050D" w:rsidR="00336CC8" w:rsidRPr="00BF4EF6" w:rsidRDefault="00336CC8" w:rsidP="009B3D49">
      <w:pPr>
        <w:widowControl/>
        <w:numPr>
          <w:ilvl w:val="0"/>
          <w:numId w:val="5"/>
        </w:numPr>
        <w:autoSpaceDE/>
        <w:autoSpaceDN/>
        <w:jc w:val="both"/>
        <w:rPr>
          <w:rFonts w:ascii="Times New Roman" w:hAnsi="Times New Roman" w:cs="Times New Roman"/>
          <w:sz w:val="24"/>
          <w:szCs w:val="24"/>
        </w:rPr>
      </w:pPr>
      <w:r w:rsidRPr="00BF4EF6">
        <w:rPr>
          <w:rFonts w:ascii="Times New Roman" w:hAnsi="Times New Roman" w:cs="Times New Roman"/>
          <w:sz w:val="24"/>
          <w:szCs w:val="24"/>
        </w:rPr>
        <w:lastRenderedPageBreak/>
        <w:t>Kişisel verileri eksik / yanlış işlenmişse düzeltilmesini isteme,</w:t>
      </w:r>
    </w:p>
    <w:p w14:paraId="579F84E5" w14:textId="20793A5D" w:rsidR="00336CC8" w:rsidRPr="00BF4EF6" w:rsidRDefault="00336CC8" w:rsidP="009B3D49">
      <w:pPr>
        <w:widowControl/>
        <w:numPr>
          <w:ilvl w:val="0"/>
          <w:numId w:val="5"/>
        </w:numPr>
        <w:autoSpaceDE/>
        <w:autoSpaceDN/>
        <w:jc w:val="both"/>
        <w:rPr>
          <w:rFonts w:ascii="Times New Roman" w:hAnsi="Times New Roman" w:cs="Times New Roman"/>
          <w:sz w:val="24"/>
          <w:szCs w:val="24"/>
        </w:rPr>
      </w:pPr>
      <w:r w:rsidRPr="00BF4EF6">
        <w:rPr>
          <w:rFonts w:ascii="Times New Roman" w:hAnsi="Times New Roman" w:cs="Times New Roman"/>
          <w:sz w:val="24"/>
          <w:szCs w:val="24"/>
        </w:rPr>
        <w:t>K</w:t>
      </w:r>
      <w:r w:rsidR="00CD1AB0" w:rsidRPr="00BF4EF6">
        <w:rPr>
          <w:rFonts w:ascii="Times New Roman" w:hAnsi="Times New Roman" w:cs="Times New Roman"/>
          <w:sz w:val="24"/>
          <w:szCs w:val="24"/>
        </w:rPr>
        <w:t>işisel verilerinin Kanun’un 7. M</w:t>
      </w:r>
      <w:r w:rsidRPr="00BF4EF6">
        <w:rPr>
          <w:rFonts w:ascii="Times New Roman" w:hAnsi="Times New Roman" w:cs="Times New Roman"/>
          <w:sz w:val="24"/>
          <w:szCs w:val="24"/>
        </w:rPr>
        <w:t>addesinde öngörülen şartlar çerçevesinde silinmesini / yok edilmesini isteme,</w:t>
      </w:r>
    </w:p>
    <w:p w14:paraId="1DBA1704" w14:textId="1CB3D033" w:rsidR="00336CC8" w:rsidRPr="00BF4EF6" w:rsidRDefault="00336CC8" w:rsidP="009B3D49">
      <w:pPr>
        <w:widowControl/>
        <w:numPr>
          <w:ilvl w:val="0"/>
          <w:numId w:val="5"/>
        </w:numPr>
        <w:autoSpaceDE/>
        <w:autoSpaceDN/>
        <w:jc w:val="both"/>
        <w:rPr>
          <w:rFonts w:ascii="Times New Roman" w:hAnsi="Times New Roman" w:cs="Times New Roman"/>
          <w:sz w:val="24"/>
          <w:szCs w:val="24"/>
        </w:rPr>
      </w:pPr>
      <w:r w:rsidRPr="00BF4EF6">
        <w:rPr>
          <w:rFonts w:ascii="Times New Roman" w:hAnsi="Times New Roman" w:cs="Times New Roman"/>
          <w:sz w:val="24"/>
          <w:szCs w:val="24"/>
        </w:rPr>
        <w:t>Kişisel verilerin aktarıl</w:t>
      </w:r>
      <w:r w:rsidR="00CD1AB0" w:rsidRPr="00BF4EF6">
        <w:rPr>
          <w:rFonts w:ascii="Times New Roman" w:hAnsi="Times New Roman" w:cs="Times New Roman"/>
          <w:sz w:val="24"/>
          <w:szCs w:val="24"/>
        </w:rPr>
        <w:t xml:space="preserve">dığı üçüncü kişilere, </w:t>
      </w:r>
      <w:r w:rsidRPr="00BF4EF6">
        <w:rPr>
          <w:rFonts w:ascii="Times New Roman" w:hAnsi="Times New Roman" w:cs="Times New Roman"/>
          <w:sz w:val="24"/>
          <w:szCs w:val="24"/>
        </w:rPr>
        <w:t>yapılan işlemlerin bildirilmesini isteme,</w:t>
      </w:r>
    </w:p>
    <w:p w14:paraId="0711B56B" w14:textId="6E6A683B" w:rsidR="00336CC8" w:rsidRPr="00BF4EF6" w:rsidRDefault="00336CC8" w:rsidP="009B3D49">
      <w:pPr>
        <w:widowControl/>
        <w:numPr>
          <w:ilvl w:val="0"/>
          <w:numId w:val="5"/>
        </w:numPr>
        <w:autoSpaceDE/>
        <w:autoSpaceDN/>
        <w:jc w:val="both"/>
        <w:rPr>
          <w:rFonts w:ascii="Times New Roman" w:hAnsi="Times New Roman" w:cs="Times New Roman"/>
          <w:sz w:val="24"/>
          <w:szCs w:val="24"/>
        </w:rPr>
      </w:pPr>
      <w:r w:rsidRPr="00BF4EF6">
        <w:rPr>
          <w:rFonts w:ascii="Times New Roman" w:hAnsi="Times New Roman" w:cs="Times New Roman"/>
          <w:sz w:val="24"/>
          <w:szCs w:val="24"/>
        </w:rPr>
        <w:t>Kişisel verilerinin münhasıran otomatik sistemler ile analiz edilmesi nedeniyle aleyhine bir sonucun ortaya çıkmasına itiraz etme,</w:t>
      </w:r>
    </w:p>
    <w:p w14:paraId="4D698FDB" w14:textId="291556CE" w:rsidR="00336CC8" w:rsidRPr="00BF4EF6" w:rsidRDefault="00336CC8" w:rsidP="009B3D49">
      <w:pPr>
        <w:widowControl/>
        <w:numPr>
          <w:ilvl w:val="0"/>
          <w:numId w:val="5"/>
        </w:numPr>
        <w:autoSpaceDE/>
        <w:autoSpaceDN/>
        <w:jc w:val="both"/>
        <w:rPr>
          <w:rFonts w:ascii="Times New Roman" w:hAnsi="Times New Roman" w:cs="Times New Roman"/>
          <w:sz w:val="24"/>
          <w:szCs w:val="24"/>
        </w:rPr>
      </w:pPr>
      <w:r w:rsidRPr="00BF4EF6">
        <w:rPr>
          <w:rFonts w:ascii="Times New Roman" w:hAnsi="Times New Roman" w:cs="Times New Roman"/>
          <w:sz w:val="24"/>
          <w:szCs w:val="24"/>
        </w:rPr>
        <w:t xml:space="preserve">Kişisel verilerinin kanuna aykırı olarak işlenmesi sebebiyle zarara uğramaları hâlinde zararın giderilmesini talep etme.  </w:t>
      </w:r>
    </w:p>
    <w:p w14:paraId="65C0910F" w14:textId="77777777" w:rsidR="00336CC8" w:rsidRPr="00BF4EF6" w:rsidRDefault="00336CC8" w:rsidP="009B3D49">
      <w:pPr>
        <w:ind w:left="720"/>
        <w:jc w:val="both"/>
        <w:rPr>
          <w:rFonts w:ascii="Times New Roman" w:hAnsi="Times New Roman" w:cs="Times New Roman"/>
          <w:sz w:val="24"/>
          <w:szCs w:val="24"/>
        </w:rPr>
      </w:pPr>
    </w:p>
    <w:p w14:paraId="2789D7C0" w14:textId="585E2B8B" w:rsidR="00336CC8" w:rsidRPr="00BF4EF6" w:rsidRDefault="00336CC8" w:rsidP="009B3D49">
      <w:pPr>
        <w:contextualSpacing/>
        <w:jc w:val="both"/>
        <w:rPr>
          <w:rFonts w:ascii="Times New Roman" w:eastAsia="Times New Roman" w:hAnsi="Times New Roman" w:cs="Times New Roman"/>
          <w:color w:val="000000" w:themeColor="text1"/>
          <w:sz w:val="24"/>
          <w:szCs w:val="24"/>
        </w:rPr>
      </w:pPr>
      <w:r w:rsidRPr="00BF4EF6">
        <w:rPr>
          <w:rFonts w:ascii="Times New Roman" w:eastAsia="Times New Roman" w:hAnsi="Times New Roman" w:cs="Times New Roman"/>
          <w:color w:val="000000" w:themeColor="text1"/>
          <w:sz w:val="24"/>
          <w:szCs w:val="24"/>
        </w:rPr>
        <w:t>İlgili talepler;</w:t>
      </w:r>
    </w:p>
    <w:p w14:paraId="6E26986B" w14:textId="77777777" w:rsidR="00336CC8" w:rsidRPr="00BF4EF6" w:rsidRDefault="00336CC8" w:rsidP="009B3D49">
      <w:pPr>
        <w:contextualSpacing/>
        <w:jc w:val="both"/>
        <w:rPr>
          <w:rFonts w:ascii="Times New Roman" w:eastAsia="Times New Roman" w:hAnsi="Times New Roman" w:cs="Times New Roman"/>
          <w:color w:val="000000" w:themeColor="text1"/>
          <w:sz w:val="24"/>
          <w:szCs w:val="24"/>
        </w:rPr>
      </w:pPr>
    </w:p>
    <w:p w14:paraId="20FB0867" w14:textId="77777777" w:rsidR="00AA470E" w:rsidRPr="00BF4EF6" w:rsidRDefault="00AA470E" w:rsidP="00AA470E">
      <w:pPr>
        <w:numPr>
          <w:ilvl w:val="0"/>
          <w:numId w:val="18"/>
        </w:numPr>
        <w:contextualSpacing/>
        <w:jc w:val="both"/>
        <w:rPr>
          <w:rFonts w:ascii="Times New Roman" w:eastAsia="Times New Roman" w:hAnsi="Times New Roman" w:cs="Times New Roman"/>
          <w:color w:val="000000"/>
          <w:sz w:val="24"/>
          <w:szCs w:val="24"/>
          <w:lang w:eastAsia="en-US" w:bidi="ar-SA"/>
        </w:rPr>
      </w:pPr>
      <w:r w:rsidRPr="00BF4EF6">
        <w:rPr>
          <w:rFonts w:ascii="Times New Roman" w:eastAsia="Times New Roman" w:hAnsi="Times New Roman" w:cs="Times New Roman"/>
          <w:color w:val="000000"/>
          <w:sz w:val="24"/>
          <w:szCs w:val="24"/>
          <w:lang w:eastAsia="en-US" w:bidi="ar-SA"/>
        </w:rPr>
        <w:t xml:space="preserve">Islak imzalı olarak ve geçerli bir kimlik belgesinin fotokopisi ile birlikte, </w:t>
      </w:r>
      <w:r w:rsidRPr="00BF4EF6">
        <w:rPr>
          <w:rFonts w:ascii="Times New Roman" w:eastAsia="Times New Roman" w:hAnsi="Times New Roman" w:cs="Times New Roman"/>
          <w:bCs/>
          <w:color w:val="000000"/>
          <w:sz w:val="24"/>
          <w:szCs w:val="24"/>
          <w:lang w:eastAsia="en-US"/>
        </w:rPr>
        <w:t xml:space="preserve">Bahçelievler Mah. Bosna </w:t>
      </w:r>
      <w:proofErr w:type="spellStart"/>
      <w:r w:rsidRPr="00BF4EF6">
        <w:rPr>
          <w:rFonts w:ascii="Times New Roman" w:eastAsia="Times New Roman" w:hAnsi="Times New Roman" w:cs="Times New Roman"/>
          <w:bCs/>
          <w:color w:val="000000"/>
          <w:sz w:val="24"/>
          <w:szCs w:val="24"/>
          <w:lang w:eastAsia="en-US"/>
        </w:rPr>
        <w:t>Blv</w:t>
      </w:r>
      <w:proofErr w:type="spellEnd"/>
      <w:r w:rsidRPr="00BF4EF6">
        <w:rPr>
          <w:rFonts w:ascii="Times New Roman" w:eastAsia="Times New Roman" w:hAnsi="Times New Roman" w:cs="Times New Roman"/>
          <w:bCs/>
          <w:color w:val="000000"/>
          <w:sz w:val="24"/>
          <w:szCs w:val="24"/>
          <w:lang w:eastAsia="en-US"/>
        </w:rPr>
        <w:t xml:space="preserve">. Doktorlar Sitesi No.138 Çengelköy Üsküdar / İstanbul </w:t>
      </w:r>
      <w:r w:rsidRPr="00BF4EF6">
        <w:rPr>
          <w:rFonts w:ascii="Times New Roman" w:eastAsia="Times New Roman" w:hAnsi="Times New Roman" w:cs="Times New Roman"/>
          <w:color w:val="000000"/>
          <w:sz w:val="24"/>
          <w:szCs w:val="24"/>
          <w:lang w:eastAsia="en-US" w:bidi="ar-SA"/>
        </w:rPr>
        <w:t>adresine göndererek,</w:t>
      </w:r>
    </w:p>
    <w:p w14:paraId="597E2C76" w14:textId="77777777" w:rsidR="00AA470E" w:rsidRPr="00BF4EF6" w:rsidRDefault="00AA470E" w:rsidP="00AA470E">
      <w:pPr>
        <w:numPr>
          <w:ilvl w:val="0"/>
          <w:numId w:val="18"/>
        </w:numPr>
        <w:contextualSpacing/>
        <w:jc w:val="both"/>
        <w:rPr>
          <w:rFonts w:ascii="Times New Roman" w:eastAsia="Times New Roman" w:hAnsi="Times New Roman" w:cs="Times New Roman"/>
          <w:color w:val="000000"/>
          <w:sz w:val="24"/>
          <w:szCs w:val="24"/>
          <w:lang w:eastAsia="en-US"/>
        </w:rPr>
      </w:pPr>
      <w:r w:rsidRPr="00BF4EF6">
        <w:rPr>
          <w:rFonts w:ascii="Times New Roman" w:eastAsia="Times New Roman" w:hAnsi="Times New Roman" w:cs="Times New Roman"/>
          <w:color w:val="000000"/>
          <w:sz w:val="24"/>
          <w:szCs w:val="24"/>
          <w:lang w:eastAsia="en-US"/>
        </w:rPr>
        <w:t>Geçerli bir kimlik belgesi ile birlikte bizzat başvurarak,</w:t>
      </w:r>
    </w:p>
    <w:p w14:paraId="587C8AED" w14:textId="3865C3FF" w:rsidR="00AA470E" w:rsidRPr="00BF4EF6" w:rsidRDefault="00AA470E" w:rsidP="00AA470E">
      <w:pPr>
        <w:numPr>
          <w:ilvl w:val="0"/>
          <w:numId w:val="18"/>
        </w:numPr>
        <w:contextualSpacing/>
        <w:jc w:val="both"/>
        <w:rPr>
          <w:rFonts w:ascii="Times New Roman" w:eastAsia="Times New Roman" w:hAnsi="Times New Roman" w:cs="Times New Roman"/>
          <w:color w:val="000000"/>
          <w:sz w:val="24"/>
          <w:szCs w:val="24"/>
          <w:lang w:eastAsia="en-US"/>
        </w:rPr>
      </w:pPr>
      <w:r w:rsidRPr="00BF4EF6">
        <w:rPr>
          <w:rFonts w:ascii="Times New Roman" w:eastAsia="Times New Roman" w:hAnsi="Times New Roman" w:cs="Times New Roman"/>
          <w:color w:val="000000"/>
          <w:sz w:val="24"/>
          <w:szCs w:val="24"/>
          <w:lang w:eastAsia="en-US"/>
        </w:rPr>
        <w:t xml:space="preserve">Kayıtlı elektronik posta (KEP) adresi ve güvenli elektronik imza kullanmak suretiyle </w:t>
      </w:r>
      <w:hyperlink r:id="rId8" w:history="1">
        <w:r w:rsidR="00BF4EF6" w:rsidRPr="00BF4EF6">
          <w:rPr>
            <w:rStyle w:val="Kpr"/>
          </w:rPr>
          <w:t>sinirlisorumlucengelkoydoktorlarsitesiyapikooperatif@hs01.kep.tr</w:t>
        </w:r>
      </w:hyperlink>
      <w:r w:rsidR="00BF4EF6" w:rsidRPr="00BF4EF6">
        <w:t xml:space="preserve"> </w:t>
      </w:r>
      <w:r w:rsidRPr="00BF4EF6">
        <w:rPr>
          <w:rFonts w:ascii="Times New Roman" w:eastAsia="Times New Roman" w:hAnsi="Times New Roman" w:cs="Times New Roman"/>
          <w:color w:val="000000"/>
          <w:sz w:val="24"/>
          <w:szCs w:val="24"/>
          <w:lang w:eastAsia="en-US"/>
        </w:rPr>
        <w:t>KEP adresimize göndererek,</w:t>
      </w:r>
    </w:p>
    <w:p w14:paraId="3CEA7AB1" w14:textId="3EAA848D" w:rsidR="00AA470E" w:rsidRPr="00BF4EF6" w:rsidRDefault="00AA470E" w:rsidP="00AA470E">
      <w:pPr>
        <w:numPr>
          <w:ilvl w:val="0"/>
          <w:numId w:val="18"/>
        </w:numPr>
        <w:contextualSpacing/>
        <w:jc w:val="both"/>
        <w:rPr>
          <w:rFonts w:ascii="Times New Roman" w:eastAsia="Times New Roman" w:hAnsi="Times New Roman" w:cs="Times New Roman"/>
          <w:color w:val="000000"/>
          <w:sz w:val="24"/>
          <w:szCs w:val="24"/>
          <w:lang w:eastAsia="en-US"/>
        </w:rPr>
      </w:pPr>
      <w:r w:rsidRPr="00BF4EF6">
        <w:rPr>
          <w:rFonts w:ascii="Times New Roman" w:eastAsia="Times New Roman" w:hAnsi="Times New Roman" w:cs="Times New Roman"/>
          <w:color w:val="000000"/>
          <w:sz w:val="24"/>
          <w:szCs w:val="24"/>
          <w:lang w:eastAsia="en-US"/>
        </w:rPr>
        <w:t xml:space="preserve">İlgili Kişi tarafından tarafımıza daha önce bildirilen ve sistemimizde kayıtlı bulunan elektronik posta adresinden </w:t>
      </w:r>
      <w:hyperlink r:id="rId9" w:history="1">
        <w:r w:rsidRPr="00BF4EF6">
          <w:rPr>
            <w:rStyle w:val="Kpr"/>
            <w:rFonts w:ascii="Times New Roman" w:eastAsia="Times New Roman" w:hAnsi="Times New Roman" w:cs="Times New Roman"/>
            <w:sz w:val="24"/>
            <w:szCs w:val="24"/>
            <w:lang w:eastAsia="en-US"/>
          </w:rPr>
          <w:t>info@doktorlarsitesi.org</w:t>
        </w:r>
      </w:hyperlink>
      <w:r w:rsidRPr="00BF4EF6">
        <w:rPr>
          <w:rFonts w:ascii="Times New Roman" w:eastAsia="Times New Roman" w:hAnsi="Times New Roman" w:cs="Times New Roman"/>
          <w:color w:val="000000"/>
          <w:sz w:val="24"/>
          <w:szCs w:val="24"/>
          <w:lang w:eastAsia="en-US"/>
        </w:rPr>
        <w:t xml:space="preserve"> adresimize e-posta ile göndererek, iletilebilecektir.</w:t>
      </w:r>
    </w:p>
    <w:p w14:paraId="1269E83B" w14:textId="77777777" w:rsidR="00AA470E" w:rsidRPr="00BF4EF6" w:rsidRDefault="00AA470E" w:rsidP="009B3D49">
      <w:pPr>
        <w:jc w:val="both"/>
        <w:rPr>
          <w:rFonts w:ascii="Times New Roman" w:hAnsi="Times New Roman" w:cs="Times New Roman"/>
          <w:sz w:val="24"/>
          <w:szCs w:val="24"/>
        </w:rPr>
      </w:pPr>
    </w:p>
    <w:p w14:paraId="59B5CE77" w14:textId="2EABDDD4" w:rsidR="00AC446D" w:rsidRPr="00BF4EF6" w:rsidRDefault="00AC446D" w:rsidP="009B3D49">
      <w:pPr>
        <w:jc w:val="both"/>
        <w:rPr>
          <w:rFonts w:ascii="Times New Roman" w:hAnsi="Times New Roman" w:cs="Times New Roman"/>
          <w:sz w:val="24"/>
          <w:szCs w:val="24"/>
        </w:rPr>
      </w:pPr>
      <w:r w:rsidRPr="00BF4EF6">
        <w:rPr>
          <w:rFonts w:ascii="Times New Roman" w:hAnsi="Times New Roman" w:cs="Times New Roman"/>
          <w:sz w:val="24"/>
          <w:szCs w:val="24"/>
        </w:rPr>
        <w:t>Talepler en kısa sürede, her halde en geç 30 gün içerisinde cevaplandırılacak ve sonuçlandırılacaktır.</w:t>
      </w:r>
    </w:p>
    <w:p w14:paraId="2E1295AD" w14:textId="77777777" w:rsidR="00336CC8" w:rsidRPr="00BF4EF6" w:rsidRDefault="00336CC8" w:rsidP="009B3D49">
      <w:pPr>
        <w:contextualSpacing/>
        <w:jc w:val="both"/>
        <w:rPr>
          <w:rFonts w:ascii="Times New Roman" w:eastAsia="Times New Roman" w:hAnsi="Times New Roman" w:cs="Times New Roman"/>
          <w:sz w:val="24"/>
          <w:szCs w:val="24"/>
        </w:rPr>
      </w:pPr>
    </w:p>
    <w:p w14:paraId="0E377F05" w14:textId="11822E2A" w:rsidR="00C16E21" w:rsidRPr="00BF4EF6" w:rsidRDefault="00336CC8" w:rsidP="009B3D49">
      <w:pPr>
        <w:widowControl/>
        <w:adjustRightInd w:val="0"/>
        <w:jc w:val="both"/>
        <w:rPr>
          <w:rFonts w:ascii="Times New Roman" w:hAnsi="Times New Roman" w:cs="Times New Roman"/>
          <w:sz w:val="24"/>
          <w:szCs w:val="24"/>
        </w:rPr>
      </w:pPr>
      <w:r w:rsidRPr="00BF4EF6">
        <w:rPr>
          <w:rFonts w:ascii="Times New Roman" w:hAnsi="Times New Roman" w:cs="Times New Roman"/>
          <w:sz w:val="24"/>
          <w:szCs w:val="24"/>
        </w:rPr>
        <w:t xml:space="preserve">İşbu </w:t>
      </w:r>
      <w:r w:rsidR="00AA470E" w:rsidRPr="00BF4EF6">
        <w:rPr>
          <w:rFonts w:ascii="Times New Roman" w:hAnsi="Times New Roman" w:cs="Times New Roman"/>
          <w:sz w:val="24"/>
          <w:szCs w:val="24"/>
        </w:rPr>
        <w:t>Politika</w:t>
      </w:r>
      <w:r w:rsidRPr="00BF4EF6">
        <w:rPr>
          <w:rFonts w:ascii="Times New Roman" w:hAnsi="Times New Roman" w:cs="Times New Roman"/>
          <w:sz w:val="24"/>
          <w:szCs w:val="24"/>
        </w:rPr>
        <w:t xml:space="preserve">, </w:t>
      </w:r>
      <w:hyperlink r:id="rId10" w:history="1">
        <w:r w:rsidR="00AA470E" w:rsidRPr="00BF4EF6">
          <w:rPr>
            <w:rStyle w:val="Kpr"/>
            <w:rFonts w:ascii="Times New Roman" w:hAnsi="Times New Roman" w:cs="Times New Roman"/>
            <w:sz w:val="24"/>
            <w:szCs w:val="24"/>
          </w:rPr>
          <w:t>www.doktorlarsitesi.org</w:t>
        </w:r>
      </w:hyperlink>
      <w:r w:rsidR="00AA470E" w:rsidRPr="00BF4EF6">
        <w:rPr>
          <w:rFonts w:ascii="Times New Roman" w:hAnsi="Times New Roman" w:cs="Times New Roman"/>
          <w:sz w:val="24"/>
          <w:szCs w:val="24"/>
        </w:rPr>
        <w:t xml:space="preserve"> internet sitemizde </w:t>
      </w:r>
      <w:r w:rsidRPr="00BF4EF6">
        <w:rPr>
          <w:rFonts w:ascii="Times New Roman" w:hAnsi="Times New Roman" w:cs="Times New Roman"/>
          <w:sz w:val="24"/>
          <w:szCs w:val="24"/>
        </w:rPr>
        <w:t>yayımlanarak</w:t>
      </w:r>
      <w:r w:rsidR="00AC446D" w:rsidRPr="00BF4EF6">
        <w:rPr>
          <w:rFonts w:ascii="Times New Roman" w:hAnsi="Times New Roman" w:cs="Times New Roman"/>
          <w:sz w:val="24"/>
          <w:szCs w:val="24"/>
        </w:rPr>
        <w:t>,</w:t>
      </w:r>
      <w:r w:rsidRPr="00BF4EF6">
        <w:rPr>
          <w:rFonts w:ascii="Times New Roman" w:hAnsi="Times New Roman" w:cs="Times New Roman"/>
          <w:sz w:val="24"/>
          <w:szCs w:val="24"/>
        </w:rPr>
        <w:t xml:space="preserve"> </w:t>
      </w:r>
      <w:r w:rsidR="00AC446D" w:rsidRPr="00BF4EF6">
        <w:rPr>
          <w:rFonts w:ascii="Times New Roman" w:hAnsi="Times New Roman" w:cs="Times New Roman"/>
          <w:sz w:val="24"/>
          <w:szCs w:val="24"/>
        </w:rPr>
        <w:t>ilan edilmiştir.</w:t>
      </w:r>
      <w:r w:rsidRPr="00BF4EF6">
        <w:rPr>
          <w:rFonts w:ascii="Times New Roman" w:hAnsi="Times New Roman" w:cs="Times New Roman"/>
          <w:sz w:val="24"/>
          <w:szCs w:val="24"/>
        </w:rPr>
        <w:t xml:space="preserve"> Başta Kanun olmak üzere yürürlükteki ilgili m</w:t>
      </w:r>
      <w:r w:rsidR="00AC446D" w:rsidRPr="00BF4EF6">
        <w:rPr>
          <w:rFonts w:ascii="Times New Roman" w:hAnsi="Times New Roman" w:cs="Times New Roman"/>
          <w:sz w:val="24"/>
          <w:szCs w:val="24"/>
        </w:rPr>
        <w:t xml:space="preserve">evzuat ile </w:t>
      </w:r>
      <w:r w:rsidRPr="00BF4EF6">
        <w:rPr>
          <w:rFonts w:ascii="Times New Roman" w:hAnsi="Times New Roman" w:cs="Times New Roman"/>
          <w:sz w:val="24"/>
          <w:szCs w:val="24"/>
        </w:rPr>
        <w:t xml:space="preserve">Politikada yer verilen düzenlemelerin çelişmesi halinde Kanun ve ilgili mevzuatta yer alan hükümler </w:t>
      </w:r>
      <w:r w:rsidR="00AC446D" w:rsidRPr="00BF4EF6">
        <w:rPr>
          <w:rFonts w:ascii="Times New Roman" w:hAnsi="Times New Roman" w:cs="Times New Roman"/>
          <w:sz w:val="24"/>
          <w:szCs w:val="24"/>
        </w:rPr>
        <w:t xml:space="preserve">geçerlidir. </w:t>
      </w:r>
      <w:r w:rsidR="00AA470E" w:rsidRPr="00BF4EF6">
        <w:rPr>
          <w:rFonts w:ascii="Times New Roman" w:hAnsi="Times New Roman" w:cs="Times New Roman"/>
          <w:sz w:val="24"/>
          <w:szCs w:val="24"/>
        </w:rPr>
        <w:t>Y</w:t>
      </w:r>
      <w:r w:rsidR="00C16E21" w:rsidRPr="00BF4EF6">
        <w:rPr>
          <w:rFonts w:ascii="Times New Roman" w:hAnsi="Times New Roman" w:cs="Times New Roman"/>
          <w:sz w:val="24"/>
          <w:szCs w:val="24"/>
        </w:rPr>
        <w:t xml:space="preserve">asal düzenlemelere </w:t>
      </w:r>
      <w:r w:rsidR="00AA470E" w:rsidRPr="00BF4EF6">
        <w:rPr>
          <w:rFonts w:ascii="Times New Roman" w:hAnsi="Times New Roman" w:cs="Times New Roman"/>
          <w:sz w:val="24"/>
          <w:szCs w:val="24"/>
        </w:rPr>
        <w:t xml:space="preserve">ve Kurul kararlarına </w:t>
      </w:r>
      <w:r w:rsidR="00C16E21" w:rsidRPr="00BF4EF6">
        <w:rPr>
          <w:rFonts w:ascii="Times New Roman" w:hAnsi="Times New Roman" w:cs="Times New Roman"/>
          <w:sz w:val="24"/>
          <w:szCs w:val="24"/>
        </w:rPr>
        <w:t>paralel olarak Politikada tek taraflı olarak değişiklik yapma hakkı</w:t>
      </w:r>
      <w:r w:rsidR="00AA470E" w:rsidRPr="00BF4EF6">
        <w:rPr>
          <w:rFonts w:ascii="Times New Roman" w:hAnsi="Times New Roman" w:cs="Times New Roman"/>
          <w:sz w:val="24"/>
          <w:szCs w:val="24"/>
        </w:rPr>
        <w:t>mız s</w:t>
      </w:r>
      <w:r w:rsidR="00C16E21" w:rsidRPr="00BF4EF6">
        <w:rPr>
          <w:rFonts w:ascii="Times New Roman" w:hAnsi="Times New Roman" w:cs="Times New Roman"/>
          <w:sz w:val="24"/>
          <w:szCs w:val="24"/>
        </w:rPr>
        <w:t>aklı</w:t>
      </w:r>
      <w:r w:rsidR="00AA470E" w:rsidRPr="00BF4EF6">
        <w:rPr>
          <w:rFonts w:ascii="Times New Roman" w:hAnsi="Times New Roman" w:cs="Times New Roman"/>
          <w:sz w:val="24"/>
          <w:szCs w:val="24"/>
        </w:rPr>
        <w:t>dır.</w:t>
      </w:r>
      <w:r w:rsidR="00C16E21" w:rsidRPr="00BF4EF6">
        <w:rPr>
          <w:rFonts w:ascii="Times New Roman" w:hAnsi="Times New Roman" w:cs="Times New Roman"/>
          <w:sz w:val="24"/>
          <w:szCs w:val="24"/>
        </w:rPr>
        <w:t xml:space="preserve"> </w:t>
      </w:r>
      <w:r w:rsidR="00CD1AB0" w:rsidRPr="00BF4EF6">
        <w:rPr>
          <w:rFonts w:ascii="Times New Roman" w:hAnsi="Times New Roman" w:cs="Times New Roman"/>
          <w:sz w:val="24"/>
          <w:szCs w:val="24"/>
        </w:rPr>
        <w:t>Yapılan değişikliklerle Politikanın güncel versiyonu düzenli ol</w:t>
      </w:r>
      <w:r w:rsidR="00AA470E" w:rsidRPr="00BF4EF6">
        <w:rPr>
          <w:rFonts w:ascii="Times New Roman" w:hAnsi="Times New Roman" w:cs="Times New Roman"/>
          <w:sz w:val="24"/>
          <w:szCs w:val="24"/>
        </w:rPr>
        <w:t>arak kurumsal internet sitemizde yayımlanacaktır</w:t>
      </w:r>
      <w:r w:rsidR="00CD1AB0" w:rsidRPr="00BF4EF6">
        <w:rPr>
          <w:rFonts w:ascii="Times New Roman" w:hAnsi="Times New Roman" w:cs="Times New Roman"/>
          <w:sz w:val="24"/>
          <w:szCs w:val="24"/>
        </w:rPr>
        <w:t xml:space="preserve">. </w:t>
      </w:r>
    </w:p>
    <w:p w14:paraId="199E2B9C" w14:textId="77777777" w:rsidR="00C16E21" w:rsidRPr="00BF4EF6" w:rsidRDefault="00C16E21" w:rsidP="009B3D49">
      <w:pPr>
        <w:jc w:val="both"/>
        <w:rPr>
          <w:rFonts w:ascii="Times New Roman" w:hAnsi="Times New Roman" w:cs="Times New Roman"/>
          <w:b/>
          <w:sz w:val="24"/>
          <w:szCs w:val="24"/>
        </w:rPr>
      </w:pPr>
    </w:p>
    <w:p w14:paraId="17F18B76" w14:textId="7C232FC0" w:rsidR="00B32853" w:rsidRPr="00BF4EF6" w:rsidRDefault="00B32853" w:rsidP="009B3D49">
      <w:pPr>
        <w:jc w:val="both"/>
        <w:rPr>
          <w:rFonts w:ascii="Times New Roman" w:eastAsia="Times New Roman" w:hAnsi="Times New Roman" w:cs="Times New Roman"/>
          <w:b/>
          <w:bCs/>
          <w:color w:val="000000" w:themeColor="text1"/>
          <w:sz w:val="24"/>
          <w:szCs w:val="24"/>
          <w:u w:val="single"/>
        </w:rPr>
      </w:pPr>
      <w:bookmarkStart w:id="18" w:name="_Hlk94715701"/>
      <w:r w:rsidRPr="00BF4EF6">
        <w:rPr>
          <w:rFonts w:ascii="Times New Roman" w:eastAsia="Times New Roman" w:hAnsi="Times New Roman" w:cs="Times New Roman"/>
          <w:b/>
          <w:bCs/>
          <w:color w:val="000000" w:themeColor="text1"/>
          <w:sz w:val="24"/>
          <w:szCs w:val="24"/>
          <w:u w:val="single"/>
        </w:rPr>
        <w:t>Veri Sorumlusu</w:t>
      </w:r>
    </w:p>
    <w:p w14:paraId="717B9C4A" w14:textId="77777777" w:rsidR="00AB7B91" w:rsidRPr="00BF4EF6" w:rsidRDefault="00AB7B91" w:rsidP="009B3D49">
      <w:pPr>
        <w:jc w:val="both"/>
        <w:rPr>
          <w:rFonts w:ascii="Times New Roman" w:hAnsi="Times New Roman" w:cs="Times New Roman"/>
          <w:bCs/>
          <w:sz w:val="24"/>
          <w:szCs w:val="24"/>
        </w:rPr>
      </w:pPr>
    </w:p>
    <w:bookmarkEnd w:id="18"/>
    <w:p w14:paraId="0CF0A7B5" w14:textId="77777777" w:rsidR="00AA470E" w:rsidRPr="00BF4EF6" w:rsidRDefault="00AA470E" w:rsidP="00AA470E">
      <w:pPr>
        <w:jc w:val="both"/>
        <w:rPr>
          <w:rFonts w:ascii="Times New Roman" w:hAnsi="Times New Roman" w:cs="Times New Roman"/>
          <w:bCs/>
          <w:sz w:val="24"/>
          <w:szCs w:val="24"/>
        </w:rPr>
      </w:pPr>
      <w:r w:rsidRPr="00BF4EF6">
        <w:rPr>
          <w:rFonts w:ascii="Times New Roman" w:hAnsi="Times New Roman" w:cs="Times New Roman"/>
          <w:b/>
          <w:bCs/>
          <w:sz w:val="24"/>
          <w:szCs w:val="24"/>
        </w:rPr>
        <w:t xml:space="preserve">SINIRLI SORUMLU ÇENGELKÖY DOKTORLAR SİTESİ KONUT YAPI KOOPERATİFİ (“DOKTORLAR SİTESİ”) </w:t>
      </w:r>
    </w:p>
    <w:p w14:paraId="075E717F" w14:textId="77777777" w:rsidR="00AA470E" w:rsidRPr="00BF4EF6" w:rsidRDefault="00AA470E" w:rsidP="00AA470E">
      <w:pPr>
        <w:jc w:val="both"/>
        <w:rPr>
          <w:rFonts w:ascii="Times New Roman" w:hAnsi="Times New Roman" w:cs="Times New Roman"/>
          <w:bCs/>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296"/>
        <w:gridCol w:w="7299"/>
      </w:tblGrid>
      <w:tr w:rsidR="00AA470E" w:rsidRPr="00BF4EF6" w14:paraId="2F54154A" w14:textId="77777777" w:rsidTr="00AA470E">
        <w:tc>
          <w:tcPr>
            <w:tcW w:w="1548" w:type="dxa"/>
            <w:hideMark/>
          </w:tcPr>
          <w:p w14:paraId="4D34C517"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Mersis No</w:t>
            </w:r>
          </w:p>
        </w:tc>
        <w:tc>
          <w:tcPr>
            <w:tcW w:w="270" w:type="dxa"/>
            <w:hideMark/>
          </w:tcPr>
          <w:p w14:paraId="7C79E6C8"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w:t>
            </w:r>
          </w:p>
        </w:tc>
        <w:tc>
          <w:tcPr>
            <w:tcW w:w="7470" w:type="dxa"/>
            <w:hideMark/>
          </w:tcPr>
          <w:p w14:paraId="6B978848" w14:textId="7590EB12" w:rsidR="00AA470E" w:rsidRPr="00BF4EF6" w:rsidRDefault="00BF4EF6" w:rsidP="00AA470E">
            <w:pPr>
              <w:jc w:val="both"/>
              <w:rPr>
                <w:rFonts w:ascii="Times New Roman" w:hAnsi="Times New Roman" w:cs="Times New Roman"/>
                <w:bCs/>
                <w:sz w:val="24"/>
                <w:szCs w:val="24"/>
              </w:rPr>
            </w:pPr>
            <w:r w:rsidRPr="00BF4EF6">
              <w:rPr>
                <w:rFonts w:ascii="Times New Roman" w:hAnsi="Times New Roman" w:cs="Times New Roman"/>
                <w:bCs/>
                <w:sz w:val="24"/>
                <w:szCs w:val="24"/>
              </w:rPr>
              <w:t>0242002014600012</w:t>
            </w:r>
          </w:p>
        </w:tc>
      </w:tr>
      <w:tr w:rsidR="00AA470E" w:rsidRPr="00BF4EF6" w14:paraId="355A54D7" w14:textId="77777777" w:rsidTr="00AA470E">
        <w:tc>
          <w:tcPr>
            <w:tcW w:w="1548" w:type="dxa"/>
            <w:hideMark/>
          </w:tcPr>
          <w:p w14:paraId="47C17759"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Adres</w:t>
            </w:r>
          </w:p>
        </w:tc>
        <w:tc>
          <w:tcPr>
            <w:tcW w:w="270" w:type="dxa"/>
            <w:hideMark/>
          </w:tcPr>
          <w:p w14:paraId="640C6566"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w:t>
            </w:r>
          </w:p>
        </w:tc>
        <w:tc>
          <w:tcPr>
            <w:tcW w:w="7470" w:type="dxa"/>
            <w:hideMark/>
          </w:tcPr>
          <w:p w14:paraId="4A9AF29D" w14:textId="77777777" w:rsidR="00AA470E" w:rsidRPr="00BF4EF6" w:rsidRDefault="00AA470E" w:rsidP="00AA470E">
            <w:pPr>
              <w:jc w:val="both"/>
              <w:rPr>
                <w:rFonts w:ascii="Times New Roman" w:hAnsi="Times New Roman" w:cs="Times New Roman"/>
                <w:bCs/>
                <w:sz w:val="24"/>
                <w:szCs w:val="24"/>
              </w:rPr>
            </w:pPr>
            <w:r w:rsidRPr="00BF4EF6">
              <w:rPr>
                <w:rFonts w:ascii="Times New Roman" w:hAnsi="Times New Roman" w:cs="Times New Roman"/>
                <w:bCs/>
                <w:sz w:val="24"/>
                <w:szCs w:val="24"/>
              </w:rPr>
              <w:t xml:space="preserve">Bahçelievler Mah. Bosna </w:t>
            </w:r>
            <w:proofErr w:type="spellStart"/>
            <w:r w:rsidRPr="00BF4EF6">
              <w:rPr>
                <w:rFonts w:ascii="Times New Roman" w:hAnsi="Times New Roman" w:cs="Times New Roman"/>
                <w:bCs/>
                <w:sz w:val="24"/>
                <w:szCs w:val="24"/>
              </w:rPr>
              <w:t>Blv</w:t>
            </w:r>
            <w:proofErr w:type="spellEnd"/>
            <w:r w:rsidRPr="00BF4EF6">
              <w:rPr>
                <w:rFonts w:ascii="Times New Roman" w:hAnsi="Times New Roman" w:cs="Times New Roman"/>
                <w:bCs/>
                <w:sz w:val="24"/>
                <w:szCs w:val="24"/>
              </w:rPr>
              <w:t>. Doktorlar Sitesi No.138 Çengelköy Üsküdar / İstanbul</w:t>
            </w:r>
          </w:p>
        </w:tc>
      </w:tr>
      <w:tr w:rsidR="00AA470E" w:rsidRPr="00BF4EF6" w14:paraId="40BB73A6" w14:textId="77777777" w:rsidTr="00AA470E">
        <w:tc>
          <w:tcPr>
            <w:tcW w:w="1548" w:type="dxa"/>
            <w:hideMark/>
          </w:tcPr>
          <w:p w14:paraId="657593D8"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Telefon</w:t>
            </w:r>
          </w:p>
        </w:tc>
        <w:tc>
          <w:tcPr>
            <w:tcW w:w="270" w:type="dxa"/>
            <w:hideMark/>
          </w:tcPr>
          <w:p w14:paraId="6AB5BA34"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w:t>
            </w:r>
          </w:p>
        </w:tc>
        <w:tc>
          <w:tcPr>
            <w:tcW w:w="7470" w:type="dxa"/>
            <w:hideMark/>
          </w:tcPr>
          <w:p w14:paraId="58B55CF1" w14:textId="5E82796C" w:rsidR="00AA470E" w:rsidRPr="00BF4EF6" w:rsidRDefault="00BF4EF6" w:rsidP="00AA470E">
            <w:pPr>
              <w:jc w:val="both"/>
              <w:rPr>
                <w:rFonts w:ascii="Times New Roman" w:hAnsi="Times New Roman" w:cs="Times New Roman"/>
                <w:bCs/>
                <w:sz w:val="24"/>
                <w:szCs w:val="24"/>
              </w:rPr>
            </w:pPr>
            <w:r w:rsidRPr="00BF4EF6">
              <w:rPr>
                <w:rFonts w:ascii="Times New Roman" w:hAnsi="Times New Roman" w:cs="Times New Roman"/>
                <w:bCs/>
                <w:sz w:val="24"/>
                <w:szCs w:val="24"/>
              </w:rPr>
              <w:t>0 (216) 443 55 92</w:t>
            </w:r>
          </w:p>
        </w:tc>
      </w:tr>
      <w:tr w:rsidR="00AA470E" w:rsidRPr="00BF4EF6" w14:paraId="7B29FE26" w14:textId="77777777" w:rsidTr="00AA470E">
        <w:tc>
          <w:tcPr>
            <w:tcW w:w="1548" w:type="dxa"/>
            <w:hideMark/>
          </w:tcPr>
          <w:p w14:paraId="725088EF"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KEP adresi</w:t>
            </w:r>
          </w:p>
        </w:tc>
        <w:tc>
          <w:tcPr>
            <w:tcW w:w="270" w:type="dxa"/>
            <w:hideMark/>
          </w:tcPr>
          <w:p w14:paraId="16A22CAB"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w:t>
            </w:r>
          </w:p>
        </w:tc>
        <w:tc>
          <w:tcPr>
            <w:tcW w:w="7470" w:type="dxa"/>
            <w:hideMark/>
          </w:tcPr>
          <w:p w14:paraId="669848B4" w14:textId="48A70F66" w:rsidR="00AA470E" w:rsidRPr="00BF4EF6" w:rsidRDefault="00BF4EF6" w:rsidP="00AA470E">
            <w:pPr>
              <w:jc w:val="both"/>
              <w:rPr>
                <w:rFonts w:ascii="Times New Roman" w:hAnsi="Times New Roman" w:cs="Times New Roman"/>
                <w:bCs/>
                <w:sz w:val="24"/>
                <w:szCs w:val="24"/>
              </w:rPr>
            </w:pPr>
            <w:hyperlink r:id="rId11" w:history="1">
              <w:r w:rsidRPr="00BF4EF6">
                <w:rPr>
                  <w:rStyle w:val="Kpr"/>
                </w:rPr>
                <w:t>sinirlisorumlucengelkoydoktorlarsitesiyapikooperatif@hs01.kep.tr</w:t>
              </w:r>
            </w:hyperlink>
          </w:p>
        </w:tc>
      </w:tr>
      <w:tr w:rsidR="00AA470E" w:rsidRPr="00AA470E" w14:paraId="0F566027" w14:textId="77777777" w:rsidTr="00AA470E">
        <w:trPr>
          <w:trHeight w:val="60"/>
        </w:trPr>
        <w:tc>
          <w:tcPr>
            <w:tcW w:w="1548" w:type="dxa"/>
            <w:hideMark/>
          </w:tcPr>
          <w:p w14:paraId="1507F311"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E-posta</w:t>
            </w:r>
          </w:p>
        </w:tc>
        <w:tc>
          <w:tcPr>
            <w:tcW w:w="270" w:type="dxa"/>
            <w:hideMark/>
          </w:tcPr>
          <w:p w14:paraId="6D047F02" w14:textId="77777777" w:rsidR="00AA470E" w:rsidRPr="00BF4EF6" w:rsidRDefault="00AA470E" w:rsidP="00AA470E">
            <w:pPr>
              <w:jc w:val="both"/>
              <w:rPr>
                <w:rFonts w:ascii="Times New Roman" w:hAnsi="Times New Roman" w:cs="Times New Roman"/>
                <w:b/>
                <w:bCs/>
                <w:sz w:val="24"/>
                <w:szCs w:val="24"/>
              </w:rPr>
            </w:pPr>
            <w:r w:rsidRPr="00BF4EF6">
              <w:rPr>
                <w:rFonts w:ascii="Times New Roman" w:hAnsi="Times New Roman" w:cs="Times New Roman"/>
                <w:b/>
                <w:bCs/>
                <w:sz w:val="24"/>
                <w:szCs w:val="24"/>
              </w:rPr>
              <w:t>:</w:t>
            </w:r>
          </w:p>
        </w:tc>
        <w:tc>
          <w:tcPr>
            <w:tcW w:w="7470" w:type="dxa"/>
            <w:hideMark/>
          </w:tcPr>
          <w:p w14:paraId="60895388" w14:textId="4B9A31AD" w:rsidR="00AA470E" w:rsidRPr="00AA470E" w:rsidRDefault="00AA470E" w:rsidP="00AA470E">
            <w:pPr>
              <w:jc w:val="both"/>
              <w:rPr>
                <w:rFonts w:ascii="Times New Roman" w:hAnsi="Times New Roman" w:cs="Times New Roman"/>
                <w:bCs/>
                <w:sz w:val="24"/>
                <w:szCs w:val="24"/>
              </w:rPr>
            </w:pPr>
            <w:hyperlink r:id="rId12" w:history="1">
              <w:r w:rsidRPr="00BF4EF6">
                <w:rPr>
                  <w:rStyle w:val="Kpr"/>
                  <w:rFonts w:ascii="Times New Roman" w:hAnsi="Times New Roman" w:cs="Times New Roman"/>
                  <w:bCs/>
                  <w:sz w:val="24"/>
                  <w:szCs w:val="24"/>
                </w:rPr>
                <w:t>info@doktorlarsitesi.org</w:t>
              </w:r>
            </w:hyperlink>
            <w:r>
              <w:rPr>
                <w:rFonts w:ascii="Times New Roman" w:hAnsi="Times New Roman" w:cs="Times New Roman"/>
                <w:bCs/>
                <w:sz w:val="24"/>
                <w:szCs w:val="24"/>
              </w:rPr>
              <w:t xml:space="preserve"> </w:t>
            </w:r>
          </w:p>
        </w:tc>
      </w:tr>
    </w:tbl>
    <w:p w14:paraId="1F7CF400" w14:textId="5CFA648F" w:rsidR="00A9592D" w:rsidRPr="009B3D49" w:rsidRDefault="00A9592D" w:rsidP="00AA470E">
      <w:pPr>
        <w:jc w:val="both"/>
        <w:rPr>
          <w:rFonts w:ascii="Times New Roman" w:hAnsi="Times New Roman" w:cs="Times New Roman"/>
          <w:sz w:val="24"/>
          <w:szCs w:val="24"/>
        </w:rPr>
      </w:pPr>
    </w:p>
    <w:sectPr w:rsidR="00A9592D" w:rsidRPr="009B3D49" w:rsidSect="00FF258A">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91B5" w14:textId="77777777" w:rsidR="00683EA3" w:rsidRDefault="00683EA3" w:rsidP="00FF4663">
      <w:r>
        <w:separator/>
      </w:r>
    </w:p>
  </w:endnote>
  <w:endnote w:type="continuationSeparator" w:id="0">
    <w:p w14:paraId="0D182D5C" w14:textId="77777777" w:rsidR="00683EA3" w:rsidRDefault="00683EA3" w:rsidP="00FF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142102"/>
      <w:docPartObj>
        <w:docPartGallery w:val="Page Numbers (Bottom of Page)"/>
        <w:docPartUnique/>
      </w:docPartObj>
    </w:sdtPr>
    <w:sdtContent>
      <w:p w14:paraId="2487D71A" w14:textId="4DD0155B" w:rsidR="000C496D" w:rsidRDefault="000C496D">
        <w:pPr>
          <w:pStyle w:val="AltBilgi"/>
          <w:jc w:val="center"/>
        </w:pPr>
        <w:r>
          <w:fldChar w:fldCharType="begin"/>
        </w:r>
        <w:r>
          <w:instrText>PAGE   \* MERGEFORMAT</w:instrText>
        </w:r>
        <w:r>
          <w:fldChar w:fldCharType="separate"/>
        </w:r>
        <w:r w:rsidR="000F34D4">
          <w:rPr>
            <w:noProof/>
          </w:rPr>
          <w:t>4</w:t>
        </w:r>
        <w:r>
          <w:fldChar w:fldCharType="end"/>
        </w:r>
      </w:p>
    </w:sdtContent>
  </w:sdt>
  <w:p w14:paraId="50F726AF" w14:textId="77777777" w:rsidR="000C496D" w:rsidRDefault="000C49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53A2" w14:textId="77777777" w:rsidR="00683EA3" w:rsidRDefault="00683EA3" w:rsidP="00FF4663">
      <w:r>
        <w:separator/>
      </w:r>
    </w:p>
  </w:footnote>
  <w:footnote w:type="continuationSeparator" w:id="0">
    <w:p w14:paraId="5BC01CB5" w14:textId="77777777" w:rsidR="00683EA3" w:rsidRDefault="00683EA3" w:rsidP="00FF4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EEC"/>
    <w:multiLevelType w:val="multilevel"/>
    <w:tmpl w:val="A62EC2CE"/>
    <w:lvl w:ilvl="0">
      <w:start w:val="1"/>
      <w:numFmt w:val="bullet"/>
      <w:lvlText w:val=""/>
      <w:lvlJc w:val="left"/>
      <w:pPr>
        <w:ind w:left="1338" w:hanging="720"/>
      </w:pPr>
      <w:rPr>
        <w:rFonts w:ascii="Symbol" w:hAnsi="Symbol" w:hint="default"/>
        <w:color w:val="000000" w:themeColor="text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lang w:val="tr-TR" w:eastAsia="tr-TR" w:bidi="tr-TR"/>
      </w:rPr>
    </w:lvl>
    <w:lvl w:ilvl="3">
      <w:numFmt w:val="bullet"/>
      <w:lvlText w:val="•"/>
      <w:lvlJc w:val="left"/>
      <w:pPr>
        <w:ind w:left="3855" w:hanging="720"/>
      </w:pPr>
      <w:rPr>
        <w:lang w:val="tr-TR" w:eastAsia="tr-TR" w:bidi="tr-TR"/>
      </w:rPr>
    </w:lvl>
    <w:lvl w:ilvl="4">
      <w:numFmt w:val="bullet"/>
      <w:lvlText w:val="•"/>
      <w:lvlJc w:val="left"/>
      <w:pPr>
        <w:ind w:left="4694" w:hanging="720"/>
      </w:pPr>
      <w:rPr>
        <w:lang w:val="tr-TR" w:eastAsia="tr-TR" w:bidi="tr-TR"/>
      </w:rPr>
    </w:lvl>
    <w:lvl w:ilvl="5">
      <w:numFmt w:val="bullet"/>
      <w:lvlText w:val="•"/>
      <w:lvlJc w:val="left"/>
      <w:pPr>
        <w:ind w:left="5533" w:hanging="720"/>
      </w:pPr>
      <w:rPr>
        <w:lang w:val="tr-TR" w:eastAsia="tr-TR" w:bidi="tr-TR"/>
      </w:rPr>
    </w:lvl>
    <w:lvl w:ilvl="6">
      <w:numFmt w:val="bullet"/>
      <w:lvlText w:val="•"/>
      <w:lvlJc w:val="left"/>
      <w:pPr>
        <w:ind w:left="6371" w:hanging="720"/>
      </w:pPr>
      <w:rPr>
        <w:lang w:val="tr-TR" w:eastAsia="tr-TR" w:bidi="tr-TR"/>
      </w:rPr>
    </w:lvl>
    <w:lvl w:ilvl="7">
      <w:numFmt w:val="bullet"/>
      <w:lvlText w:val="•"/>
      <w:lvlJc w:val="left"/>
      <w:pPr>
        <w:ind w:left="7210" w:hanging="720"/>
      </w:pPr>
      <w:rPr>
        <w:lang w:val="tr-TR" w:eastAsia="tr-TR" w:bidi="tr-TR"/>
      </w:rPr>
    </w:lvl>
    <w:lvl w:ilvl="8">
      <w:numFmt w:val="bullet"/>
      <w:lvlText w:val="•"/>
      <w:lvlJc w:val="left"/>
      <w:pPr>
        <w:ind w:left="8049" w:hanging="720"/>
      </w:pPr>
      <w:rPr>
        <w:lang w:val="tr-TR" w:eastAsia="tr-TR" w:bidi="tr-TR"/>
      </w:rPr>
    </w:lvl>
  </w:abstractNum>
  <w:abstractNum w:abstractNumId="1" w15:restartNumberingAfterBreak="0">
    <w:nsid w:val="07B8455D"/>
    <w:multiLevelType w:val="hybridMultilevel"/>
    <w:tmpl w:val="EEC0C91A"/>
    <w:lvl w:ilvl="0" w:tplc="04090019">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E80E09"/>
    <w:multiLevelType w:val="hybridMultilevel"/>
    <w:tmpl w:val="EE166B54"/>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F4806"/>
    <w:multiLevelType w:val="hybridMultilevel"/>
    <w:tmpl w:val="0232974E"/>
    <w:lvl w:ilvl="0" w:tplc="36E8C3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58FF"/>
    <w:multiLevelType w:val="hybridMultilevel"/>
    <w:tmpl w:val="057821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70739D"/>
    <w:multiLevelType w:val="hybridMultilevel"/>
    <w:tmpl w:val="37AC4B76"/>
    <w:lvl w:ilvl="0" w:tplc="68702982">
      <w:start w:val="1"/>
      <w:numFmt w:val="lowerLetter"/>
      <w:lvlText w:val="%1."/>
      <w:lvlJc w:val="left"/>
      <w:pPr>
        <w:ind w:left="1080" w:hanging="360"/>
      </w:pPr>
      <w:rPr>
        <w:rFonts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46C248A"/>
    <w:multiLevelType w:val="hybridMultilevel"/>
    <w:tmpl w:val="F844E2D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36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1EA55BB6"/>
    <w:multiLevelType w:val="hybridMultilevel"/>
    <w:tmpl w:val="51CA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B351A"/>
    <w:multiLevelType w:val="hybridMultilevel"/>
    <w:tmpl w:val="B0F8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75A5B"/>
    <w:multiLevelType w:val="hybridMultilevel"/>
    <w:tmpl w:val="2C12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956DE"/>
    <w:multiLevelType w:val="hybridMultilevel"/>
    <w:tmpl w:val="72A0E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FC54EB0"/>
    <w:multiLevelType w:val="hybridMultilevel"/>
    <w:tmpl w:val="667054D0"/>
    <w:lvl w:ilvl="0" w:tplc="1174E5F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5357D5"/>
    <w:multiLevelType w:val="hybridMultilevel"/>
    <w:tmpl w:val="905ECE62"/>
    <w:lvl w:ilvl="0" w:tplc="11B6F354">
      <w:start w:val="1"/>
      <w:numFmt w:val="lowerLetter"/>
      <w:lvlText w:val="%1."/>
      <w:lvlJc w:val="left"/>
      <w:pPr>
        <w:ind w:left="717" w:hanging="360"/>
      </w:pPr>
      <w:rPr>
        <w:rFonts w:ascii="Times New Roman" w:eastAsia="Times New Roman" w:hAnsi="Times New Roman" w:cs="Times New Roman"/>
        <w:b/>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13" w15:restartNumberingAfterBreak="0">
    <w:nsid w:val="32AE0AE6"/>
    <w:multiLevelType w:val="hybridMultilevel"/>
    <w:tmpl w:val="9D5677FE"/>
    <w:lvl w:ilvl="0" w:tplc="CC7C4DAE">
      <w:start w:val="1"/>
      <w:numFmt w:val="lowerLetter"/>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95358"/>
    <w:multiLevelType w:val="hybridMultilevel"/>
    <w:tmpl w:val="3702C5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41D72F1"/>
    <w:multiLevelType w:val="hybridMultilevel"/>
    <w:tmpl w:val="7C982FB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25F97"/>
    <w:multiLevelType w:val="multilevel"/>
    <w:tmpl w:val="DB9C7492"/>
    <w:lvl w:ilvl="0">
      <w:start w:val="1"/>
      <w:numFmt w:val="bullet"/>
      <w:lvlText w:val=""/>
      <w:lvlJc w:val="left"/>
      <w:pPr>
        <w:ind w:left="1338" w:hanging="720"/>
      </w:pPr>
      <w:rPr>
        <w:rFonts w:ascii="Symbol" w:hAnsi="Symbol" w:hint="default"/>
        <w:color w:val="000000" w:themeColor="text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lang w:val="tr-TR" w:eastAsia="tr-TR" w:bidi="tr-TR"/>
      </w:rPr>
    </w:lvl>
    <w:lvl w:ilvl="3">
      <w:numFmt w:val="bullet"/>
      <w:lvlText w:val="•"/>
      <w:lvlJc w:val="left"/>
      <w:pPr>
        <w:ind w:left="3855" w:hanging="720"/>
      </w:pPr>
      <w:rPr>
        <w:lang w:val="tr-TR" w:eastAsia="tr-TR" w:bidi="tr-TR"/>
      </w:rPr>
    </w:lvl>
    <w:lvl w:ilvl="4">
      <w:numFmt w:val="bullet"/>
      <w:lvlText w:val="•"/>
      <w:lvlJc w:val="left"/>
      <w:pPr>
        <w:ind w:left="4694" w:hanging="720"/>
      </w:pPr>
      <w:rPr>
        <w:lang w:val="tr-TR" w:eastAsia="tr-TR" w:bidi="tr-TR"/>
      </w:rPr>
    </w:lvl>
    <w:lvl w:ilvl="5">
      <w:numFmt w:val="bullet"/>
      <w:lvlText w:val="•"/>
      <w:lvlJc w:val="left"/>
      <w:pPr>
        <w:ind w:left="5533" w:hanging="720"/>
      </w:pPr>
      <w:rPr>
        <w:lang w:val="tr-TR" w:eastAsia="tr-TR" w:bidi="tr-TR"/>
      </w:rPr>
    </w:lvl>
    <w:lvl w:ilvl="6">
      <w:numFmt w:val="bullet"/>
      <w:lvlText w:val="•"/>
      <w:lvlJc w:val="left"/>
      <w:pPr>
        <w:ind w:left="6371" w:hanging="720"/>
      </w:pPr>
      <w:rPr>
        <w:lang w:val="tr-TR" w:eastAsia="tr-TR" w:bidi="tr-TR"/>
      </w:rPr>
    </w:lvl>
    <w:lvl w:ilvl="7">
      <w:numFmt w:val="bullet"/>
      <w:lvlText w:val="•"/>
      <w:lvlJc w:val="left"/>
      <w:pPr>
        <w:ind w:left="7210" w:hanging="720"/>
      </w:pPr>
      <w:rPr>
        <w:lang w:val="tr-TR" w:eastAsia="tr-TR" w:bidi="tr-TR"/>
      </w:rPr>
    </w:lvl>
    <w:lvl w:ilvl="8">
      <w:numFmt w:val="bullet"/>
      <w:lvlText w:val="•"/>
      <w:lvlJc w:val="left"/>
      <w:pPr>
        <w:ind w:left="8049" w:hanging="720"/>
      </w:pPr>
      <w:rPr>
        <w:lang w:val="tr-TR" w:eastAsia="tr-TR" w:bidi="tr-TR"/>
      </w:rPr>
    </w:lvl>
  </w:abstractNum>
  <w:abstractNum w:abstractNumId="17" w15:restartNumberingAfterBreak="0">
    <w:nsid w:val="34933C3D"/>
    <w:multiLevelType w:val="hybridMultilevel"/>
    <w:tmpl w:val="42C632AA"/>
    <w:lvl w:ilvl="0" w:tplc="129892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C79CA"/>
    <w:multiLevelType w:val="hybridMultilevel"/>
    <w:tmpl w:val="14181BDA"/>
    <w:lvl w:ilvl="0" w:tplc="04090001">
      <w:start w:val="1"/>
      <w:numFmt w:val="bullet"/>
      <w:lvlText w:val=""/>
      <w:lvlJc w:val="left"/>
      <w:pPr>
        <w:ind w:left="720" w:hanging="360"/>
      </w:pPr>
      <w:rPr>
        <w:rFonts w:ascii="Symbol" w:hAnsi="Symbol" w:hint="default"/>
        <w:b/>
      </w:rPr>
    </w:lvl>
    <w:lvl w:ilvl="1" w:tplc="46688FD0">
      <w:numFmt w:val="bullet"/>
      <w:lvlText w:val="•"/>
      <w:lvlJc w:val="left"/>
      <w:pPr>
        <w:ind w:left="1510" w:hanging="43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87DF2"/>
    <w:multiLevelType w:val="hybridMultilevel"/>
    <w:tmpl w:val="A0206C56"/>
    <w:lvl w:ilvl="0" w:tplc="9822BE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E2952"/>
    <w:multiLevelType w:val="hybridMultilevel"/>
    <w:tmpl w:val="35B271AA"/>
    <w:lvl w:ilvl="0" w:tplc="1FBA6B0A">
      <w:start w:val="1"/>
      <w:numFmt w:val="bullet"/>
      <w:lvlText w:val=""/>
      <w:lvlJc w:val="left"/>
      <w:pPr>
        <w:ind w:left="720" w:hanging="360"/>
      </w:pPr>
      <w:rPr>
        <w:rFonts w:ascii="Wingdings" w:hAnsi="Wingding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2024E3"/>
    <w:multiLevelType w:val="hybridMultilevel"/>
    <w:tmpl w:val="8ED8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56338"/>
    <w:multiLevelType w:val="hybridMultilevel"/>
    <w:tmpl w:val="1B481F8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C115FAC"/>
    <w:multiLevelType w:val="hybridMultilevel"/>
    <w:tmpl w:val="41888B9A"/>
    <w:lvl w:ilvl="0" w:tplc="27D682EE">
      <w:start w:val="1"/>
      <w:numFmt w:val="lowerLetter"/>
      <w:lvlText w:val="%1."/>
      <w:lvlJc w:val="left"/>
      <w:pPr>
        <w:ind w:left="720" w:hanging="360"/>
      </w:pPr>
      <w:rPr>
        <w:b/>
        <w:color w:val="000000" w:themeColor="text1"/>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4C5E798A"/>
    <w:multiLevelType w:val="hybridMultilevel"/>
    <w:tmpl w:val="E308556A"/>
    <w:lvl w:ilvl="0" w:tplc="5CCA1762">
      <w:start w:val="1"/>
      <w:numFmt w:val="bullet"/>
      <w:lvlText w:val="•"/>
      <w:lvlJc w:val="left"/>
      <w:pPr>
        <w:tabs>
          <w:tab w:val="num" w:pos="720"/>
        </w:tabs>
        <w:ind w:left="720" w:hanging="360"/>
      </w:pPr>
      <w:rPr>
        <w:rFonts w:ascii="Corbel" w:hAnsi="Corbel" w:hint="default"/>
      </w:rPr>
    </w:lvl>
    <w:lvl w:ilvl="1" w:tplc="8F5090F6">
      <w:start w:val="1"/>
      <w:numFmt w:val="bullet"/>
      <w:lvlText w:val="•"/>
      <w:lvlJc w:val="left"/>
      <w:pPr>
        <w:tabs>
          <w:tab w:val="num" w:pos="1440"/>
        </w:tabs>
        <w:ind w:left="1440" w:hanging="360"/>
      </w:pPr>
      <w:rPr>
        <w:rFonts w:ascii="Corbel" w:hAnsi="Corbel" w:hint="default"/>
      </w:rPr>
    </w:lvl>
    <w:lvl w:ilvl="2" w:tplc="AFD620F4" w:tentative="1">
      <w:start w:val="1"/>
      <w:numFmt w:val="bullet"/>
      <w:lvlText w:val="•"/>
      <w:lvlJc w:val="left"/>
      <w:pPr>
        <w:tabs>
          <w:tab w:val="num" w:pos="2160"/>
        </w:tabs>
        <w:ind w:left="2160" w:hanging="360"/>
      </w:pPr>
      <w:rPr>
        <w:rFonts w:ascii="Corbel" w:hAnsi="Corbel" w:hint="default"/>
      </w:rPr>
    </w:lvl>
    <w:lvl w:ilvl="3" w:tplc="AE323AB2" w:tentative="1">
      <w:start w:val="1"/>
      <w:numFmt w:val="bullet"/>
      <w:lvlText w:val="•"/>
      <w:lvlJc w:val="left"/>
      <w:pPr>
        <w:tabs>
          <w:tab w:val="num" w:pos="2880"/>
        </w:tabs>
        <w:ind w:left="2880" w:hanging="360"/>
      </w:pPr>
      <w:rPr>
        <w:rFonts w:ascii="Corbel" w:hAnsi="Corbel" w:hint="default"/>
      </w:rPr>
    </w:lvl>
    <w:lvl w:ilvl="4" w:tplc="492EC3A4" w:tentative="1">
      <w:start w:val="1"/>
      <w:numFmt w:val="bullet"/>
      <w:lvlText w:val="•"/>
      <w:lvlJc w:val="left"/>
      <w:pPr>
        <w:tabs>
          <w:tab w:val="num" w:pos="3600"/>
        </w:tabs>
        <w:ind w:left="3600" w:hanging="360"/>
      </w:pPr>
      <w:rPr>
        <w:rFonts w:ascii="Corbel" w:hAnsi="Corbel" w:hint="default"/>
      </w:rPr>
    </w:lvl>
    <w:lvl w:ilvl="5" w:tplc="0E309924" w:tentative="1">
      <w:start w:val="1"/>
      <w:numFmt w:val="bullet"/>
      <w:lvlText w:val="•"/>
      <w:lvlJc w:val="left"/>
      <w:pPr>
        <w:tabs>
          <w:tab w:val="num" w:pos="4320"/>
        </w:tabs>
        <w:ind w:left="4320" w:hanging="360"/>
      </w:pPr>
      <w:rPr>
        <w:rFonts w:ascii="Corbel" w:hAnsi="Corbel" w:hint="default"/>
      </w:rPr>
    </w:lvl>
    <w:lvl w:ilvl="6" w:tplc="A09ADE72" w:tentative="1">
      <w:start w:val="1"/>
      <w:numFmt w:val="bullet"/>
      <w:lvlText w:val="•"/>
      <w:lvlJc w:val="left"/>
      <w:pPr>
        <w:tabs>
          <w:tab w:val="num" w:pos="5040"/>
        </w:tabs>
        <w:ind w:left="5040" w:hanging="360"/>
      </w:pPr>
      <w:rPr>
        <w:rFonts w:ascii="Corbel" w:hAnsi="Corbel" w:hint="default"/>
      </w:rPr>
    </w:lvl>
    <w:lvl w:ilvl="7" w:tplc="5E960AC4" w:tentative="1">
      <w:start w:val="1"/>
      <w:numFmt w:val="bullet"/>
      <w:lvlText w:val="•"/>
      <w:lvlJc w:val="left"/>
      <w:pPr>
        <w:tabs>
          <w:tab w:val="num" w:pos="5760"/>
        </w:tabs>
        <w:ind w:left="5760" w:hanging="360"/>
      </w:pPr>
      <w:rPr>
        <w:rFonts w:ascii="Corbel" w:hAnsi="Corbel" w:hint="default"/>
      </w:rPr>
    </w:lvl>
    <w:lvl w:ilvl="8" w:tplc="3C96CCEE" w:tentative="1">
      <w:start w:val="1"/>
      <w:numFmt w:val="bullet"/>
      <w:lvlText w:val="•"/>
      <w:lvlJc w:val="left"/>
      <w:pPr>
        <w:tabs>
          <w:tab w:val="num" w:pos="6480"/>
        </w:tabs>
        <w:ind w:left="6480" w:hanging="360"/>
      </w:pPr>
      <w:rPr>
        <w:rFonts w:ascii="Corbel" w:hAnsi="Corbel" w:hint="default"/>
      </w:rPr>
    </w:lvl>
  </w:abstractNum>
  <w:abstractNum w:abstractNumId="25" w15:restartNumberingAfterBreak="0">
    <w:nsid w:val="4F537BB2"/>
    <w:multiLevelType w:val="multilevel"/>
    <w:tmpl w:val="A62EC2CE"/>
    <w:lvl w:ilvl="0">
      <w:start w:val="1"/>
      <w:numFmt w:val="bullet"/>
      <w:lvlText w:val=""/>
      <w:lvlJc w:val="left"/>
      <w:pPr>
        <w:ind w:left="1338" w:hanging="720"/>
      </w:pPr>
      <w:rPr>
        <w:rFonts w:ascii="Symbol" w:hAnsi="Symbol" w:hint="default"/>
        <w:color w:val="000000" w:themeColor="text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lang w:val="tr-TR" w:eastAsia="tr-TR" w:bidi="tr-TR"/>
      </w:rPr>
    </w:lvl>
    <w:lvl w:ilvl="3">
      <w:numFmt w:val="bullet"/>
      <w:lvlText w:val="•"/>
      <w:lvlJc w:val="left"/>
      <w:pPr>
        <w:ind w:left="3855" w:hanging="720"/>
      </w:pPr>
      <w:rPr>
        <w:lang w:val="tr-TR" w:eastAsia="tr-TR" w:bidi="tr-TR"/>
      </w:rPr>
    </w:lvl>
    <w:lvl w:ilvl="4">
      <w:numFmt w:val="bullet"/>
      <w:lvlText w:val="•"/>
      <w:lvlJc w:val="left"/>
      <w:pPr>
        <w:ind w:left="4694" w:hanging="720"/>
      </w:pPr>
      <w:rPr>
        <w:lang w:val="tr-TR" w:eastAsia="tr-TR" w:bidi="tr-TR"/>
      </w:rPr>
    </w:lvl>
    <w:lvl w:ilvl="5">
      <w:numFmt w:val="bullet"/>
      <w:lvlText w:val="•"/>
      <w:lvlJc w:val="left"/>
      <w:pPr>
        <w:ind w:left="5533" w:hanging="720"/>
      </w:pPr>
      <w:rPr>
        <w:lang w:val="tr-TR" w:eastAsia="tr-TR" w:bidi="tr-TR"/>
      </w:rPr>
    </w:lvl>
    <w:lvl w:ilvl="6">
      <w:numFmt w:val="bullet"/>
      <w:lvlText w:val="•"/>
      <w:lvlJc w:val="left"/>
      <w:pPr>
        <w:ind w:left="6371" w:hanging="720"/>
      </w:pPr>
      <w:rPr>
        <w:lang w:val="tr-TR" w:eastAsia="tr-TR" w:bidi="tr-TR"/>
      </w:rPr>
    </w:lvl>
    <w:lvl w:ilvl="7">
      <w:numFmt w:val="bullet"/>
      <w:lvlText w:val="•"/>
      <w:lvlJc w:val="left"/>
      <w:pPr>
        <w:ind w:left="7210" w:hanging="720"/>
      </w:pPr>
      <w:rPr>
        <w:lang w:val="tr-TR" w:eastAsia="tr-TR" w:bidi="tr-TR"/>
      </w:rPr>
    </w:lvl>
    <w:lvl w:ilvl="8">
      <w:numFmt w:val="bullet"/>
      <w:lvlText w:val="•"/>
      <w:lvlJc w:val="left"/>
      <w:pPr>
        <w:ind w:left="8049" w:hanging="720"/>
      </w:pPr>
      <w:rPr>
        <w:lang w:val="tr-TR" w:eastAsia="tr-TR" w:bidi="tr-TR"/>
      </w:rPr>
    </w:lvl>
  </w:abstractNum>
  <w:abstractNum w:abstractNumId="26" w15:restartNumberingAfterBreak="0">
    <w:nsid w:val="52DE67E2"/>
    <w:multiLevelType w:val="hybridMultilevel"/>
    <w:tmpl w:val="866A1B24"/>
    <w:lvl w:ilvl="0" w:tplc="A48E7D7E">
      <w:start w:val="1"/>
      <w:numFmt w:val="lowerLetter"/>
      <w:lvlText w:val="%1."/>
      <w:lvlJc w:val="left"/>
      <w:pPr>
        <w:ind w:left="720" w:hanging="360"/>
      </w:pPr>
      <w:rPr>
        <w:b/>
        <w:color w:val="000000" w:themeColor="text1"/>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57AC1A73"/>
    <w:multiLevelType w:val="hybridMultilevel"/>
    <w:tmpl w:val="E72A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B053B"/>
    <w:multiLevelType w:val="hybridMultilevel"/>
    <w:tmpl w:val="481232AA"/>
    <w:lvl w:ilvl="0" w:tplc="09CAE69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89021D9"/>
    <w:multiLevelType w:val="hybridMultilevel"/>
    <w:tmpl w:val="67A0C3F8"/>
    <w:lvl w:ilvl="0" w:tplc="2F8C9A9A">
      <w:start w:val="1"/>
      <w:numFmt w:val="bullet"/>
      <w:lvlText w:val=""/>
      <w:lvlJc w:val="left"/>
      <w:pPr>
        <w:ind w:left="1919" w:hanging="360"/>
      </w:pPr>
      <w:rPr>
        <w:rFonts w:ascii="Symbol" w:hAnsi="Symbol" w:hint="default"/>
      </w:rPr>
    </w:lvl>
    <w:lvl w:ilvl="1" w:tplc="041F0003" w:tentative="1">
      <w:start w:val="1"/>
      <w:numFmt w:val="bullet"/>
      <w:lvlText w:val="o"/>
      <w:lvlJc w:val="left"/>
      <w:pPr>
        <w:ind w:left="2639" w:hanging="360"/>
      </w:pPr>
      <w:rPr>
        <w:rFonts w:ascii="Courier New" w:hAnsi="Courier New" w:cs="Courier New" w:hint="default"/>
      </w:rPr>
    </w:lvl>
    <w:lvl w:ilvl="2" w:tplc="041F0005" w:tentative="1">
      <w:start w:val="1"/>
      <w:numFmt w:val="bullet"/>
      <w:lvlText w:val=""/>
      <w:lvlJc w:val="left"/>
      <w:pPr>
        <w:ind w:left="3359" w:hanging="360"/>
      </w:pPr>
      <w:rPr>
        <w:rFonts w:ascii="Wingdings" w:hAnsi="Wingdings" w:hint="default"/>
      </w:rPr>
    </w:lvl>
    <w:lvl w:ilvl="3" w:tplc="041F0001" w:tentative="1">
      <w:start w:val="1"/>
      <w:numFmt w:val="bullet"/>
      <w:lvlText w:val=""/>
      <w:lvlJc w:val="left"/>
      <w:pPr>
        <w:ind w:left="4079" w:hanging="360"/>
      </w:pPr>
      <w:rPr>
        <w:rFonts w:ascii="Symbol" w:hAnsi="Symbol" w:hint="default"/>
      </w:rPr>
    </w:lvl>
    <w:lvl w:ilvl="4" w:tplc="041F0003" w:tentative="1">
      <w:start w:val="1"/>
      <w:numFmt w:val="bullet"/>
      <w:lvlText w:val="o"/>
      <w:lvlJc w:val="left"/>
      <w:pPr>
        <w:ind w:left="4799" w:hanging="360"/>
      </w:pPr>
      <w:rPr>
        <w:rFonts w:ascii="Courier New" w:hAnsi="Courier New" w:cs="Courier New" w:hint="default"/>
      </w:rPr>
    </w:lvl>
    <w:lvl w:ilvl="5" w:tplc="041F0005" w:tentative="1">
      <w:start w:val="1"/>
      <w:numFmt w:val="bullet"/>
      <w:lvlText w:val=""/>
      <w:lvlJc w:val="left"/>
      <w:pPr>
        <w:ind w:left="5519" w:hanging="360"/>
      </w:pPr>
      <w:rPr>
        <w:rFonts w:ascii="Wingdings" w:hAnsi="Wingdings" w:hint="default"/>
      </w:rPr>
    </w:lvl>
    <w:lvl w:ilvl="6" w:tplc="041F0001" w:tentative="1">
      <w:start w:val="1"/>
      <w:numFmt w:val="bullet"/>
      <w:lvlText w:val=""/>
      <w:lvlJc w:val="left"/>
      <w:pPr>
        <w:ind w:left="6239" w:hanging="360"/>
      </w:pPr>
      <w:rPr>
        <w:rFonts w:ascii="Symbol" w:hAnsi="Symbol" w:hint="default"/>
      </w:rPr>
    </w:lvl>
    <w:lvl w:ilvl="7" w:tplc="041F0003" w:tentative="1">
      <w:start w:val="1"/>
      <w:numFmt w:val="bullet"/>
      <w:lvlText w:val="o"/>
      <w:lvlJc w:val="left"/>
      <w:pPr>
        <w:ind w:left="6959" w:hanging="360"/>
      </w:pPr>
      <w:rPr>
        <w:rFonts w:ascii="Courier New" w:hAnsi="Courier New" w:cs="Courier New" w:hint="default"/>
      </w:rPr>
    </w:lvl>
    <w:lvl w:ilvl="8" w:tplc="041F0005" w:tentative="1">
      <w:start w:val="1"/>
      <w:numFmt w:val="bullet"/>
      <w:lvlText w:val=""/>
      <w:lvlJc w:val="left"/>
      <w:pPr>
        <w:ind w:left="7679" w:hanging="360"/>
      </w:pPr>
      <w:rPr>
        <w:rFonts w:ascii="Wingdings" w:hAnsi="Wingdings" w:hint="default"/>
      </w:rPr>
    </w:lvl>
  </w:abstractNum>
  <w:abstractNum w:abstractNumId="30" w15:restartNumberingAfterBreak="0">
    <w:nsid w:val="6D5E7094"/>
    <w:multiLevelType w:val="hybridMultilevel"/>
    <w:tmpl w:val="71424A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73C174AC"/>
    <w:multiLevelType w:val="multilevel"/>
    <w:tmpl w:val="A62EC2CE"/>
    <w:lvl w:ilvl="0">
      <w:start w:val="1"/>
      <w:numFmt w:val="bullet"/>
      <w:lvlText w:val=""/>
      <w:lvlJc w:val="left"/>
      <w:pPr>
        <w:ind w:left="1338" w:hanging="720"/>
      </w:pPr>
      <w:rPr>
        <w:rFonts w:ascii="Symbol" w:hAnsi="Symbol" w:hint="default"/>
        <w:color w:val="000000" w:themeColor="text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lang w:val="tr-TR" w:eastAsia="tr-TR" w:bidi="tr-TR"/>
      </w:rPr>
    </w:lvl>
    <w:lvl w:ilvl="3">
      <w:numFmt w:val="bullet"/>
      <w:lvlText w:val="•"/>
      <w:lvlJc w:val="left"/>
      <w:pPr>
        <w:ind w:left="3855" w:hanging="720"/>
      </w:pPr>
      <w:rPr>
        <w:lang w:val="tr-TR" w:eastAsia="tr-TR" w:bidi="tr-TR"/>
      </w:rPr>
    </w:lvl>
    <w:lvl w:ilvl="4">
      <w:numFmt w:val="bullet"/>
      <w:lvlText w:val="•"/>
      <w:lvlJc w:val="left"/>
      <w:pPr>
        <w:ind w:left="4694" w:hanging="720"/>
      </w:pPr>
      <w:rPr>
        <w:lang w:val="tr-TR" w:eastAsia="tr-TR" w:bidi="tr-TR"/>
      </w:rPr>
    </w:lvl>
    <w:lvl w:ilvl="5">
      <w:numFmt w:val="bullet"/>
      <w:lvlText w:val="•"/>
      <w:lvlJc w:val="left"/>
      <w:pPr>
        <w:ind w:left="5533" w:hanging="720"/>
      </w:pPr>
      <w:rPr>
        <w:lang w:val="tr-TR" w:eastAsia="tr-TR" w:bidi="tr-TR"/>
      </w:rPr>
    </w:lvl>
    <w:lvl w:ilvl="6">
      <w:numFmt w:val="bullet"/>
      <w:lvlText w:val="•"/>
      <w:lvlJc w:val="left"/>
      <w:pPr>
        <w:ind w:left="6371" w:hanging="720"/>
      </w:pPr>
      <w:rPr>
        <w:lang w:val="tr-TR" w:eastAsia="tr-TR" w:bidi="tr-TR"/>
      </w:rPr>
    </w:lvl>
    <w:lvl w:ilvl="7">
      <w:numFmt w:val="bullet"/>
      <w:lvlText w:val="•"/>
      <w:lvlJc w:val="left"/>
      <w:pPr>
        <w:ind w:left="7210" w:hanging="720"/>
      </w:pPr>
      <w:rPr>
        <w:lang w:val="tr-TR" w:eastAsia="tr-TR" w:bidi="tr-TR"/>
      </w:rPr>
    </w:lvl>
    <w:lvl w:ilvl="8">
      <w:numFmt w:val="bullet"/>
      <w:lvlText w:val="•"/>
      <w:lvlJc w:val="left"/>
      <w:pPr>
        <w:ind w:left="8049" w:hanging="720"/>
      </w:pPr>
      <w:rPr>
        <w:lang w:val="tr-TR" w:eastAsia="tr-TR" w:bidi="tr-TR"/>
      </w:rPr>
    </w:lvl>
  </w:abstractNum>
  <w:abstractNum w:abstractNumId="32" w15:restartNumberingAfterBreak="0">
    <w:nsid w:val="73CF1D82"/>
    <w:multiLevelType w:val="multilevel"/>
    <w:tmpl w:val="8B70BBD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423442D"/>
    <w:multiLevelType w:val="multilevel"/>
    <w:tmpl w:val="61AC8C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292CC2"/>
    <w:multiLevelType w:val="multilevel"/>
    <w:tmpl w:val="4B30CF42"/>
    <w:lvl w:ilvl="0">
      <w:start w:val="1"/>
      <w:numFmt w:val="bullet"/>
      <w:lvlText w:val=""/>
      <w:lvlJc w:val="left"/>
      <w:pPr>
        <w:ind w:left="1145" w:hanging="720"/>
      </w:pPr>
      <w:rPr>
        <w:rFonts w:ascii="Symbol" w:hAnsi="Symbol" w:hint="default"/>
        <w:color w:val="000000" w:themeColor="text1"/>
        <w:lang w:val="tr-TR" w:eastAsia="tr-TR" w:bidi="tr-TR"/>
      </w:rPr>
    </w:lvl>
    <w:lvl w:ilvl="1">
      <w:start w:val="1"/>
      <w:numFmt w:val="bullet"/>
      <w:lvlText w:val=""/>
      <w:lvlJc w:val="left"/>
      <w:pPr>
        <w:ind w:left="1145" w:hanging="720"/>
      </w:pPr>
      <w:rPr>
        <w:rFonts w:ascii="Symbol" w:hAnsi="Symbol" w:hint="default"/>
        <w:b/>
        <w:bCs/>
        <w:i/>
        <w:spacing w:val="-3"/>
        <w:w w:val="100"/>
        <w:sz w:val="24"/>
        <w:szCs w:val="24"/>
        <w:lang w:val="tr-TR" w:eastAsia="tr-TR" w:bidi="tr-TR"/>
      </w:rPr>
    </w:lvl>
    <w:lvl w:ilvl="2">
      <w:numFmt w:val="bullet"/>
      <w:lvlText w:val="•"/>
      <w:lvlJc w:val="left"/>
      <w:pPr>
        <w:ind w:left="2824" w:hanging="720"/>
      </w:pPr>
      <w:rPr>
        <w:rFonts w:hint="default"/>
        <w:lang w:val="tr-TR" w:eastAsia="tr-TR" w:bidi="tr-TR"/>
      </w:rPr>
    </w:lvl>
    <w:lvl w:ilvl="3">
      <w:numFmt w:val="bullet"/>
      <w:lvlText w:val="•"/>
      <w:lvlJc w:val="left"/>
      <w:pPr>
        <w:ind w:left="3662" w:hanging="720"/>
      </w:pPr>
      <w:rPr>
        <w:rFonts w:hint="default"/>
        <w:lang w:val="tr-TR" w:eastAsia="tr-TR" w:bidi="tr-TR"/>
      </w:rPr>
    </w:lvl>
    <w:lvl w:ilvl="4">
      <w:numFmt w:val="bullet"/>
      <w:lvlText w:val="•"/>
      <w:lvlJc w:val="left"/>
      <w:pPr>
        <w:ind w:left="4501" w:hanging="720"/>
      </w:pPr>
      <w:rPr>
        <w:rFonts w:hint="default"/>
        <w:lang w:val="tr-TR" w:eastAsia="tr-TR" w:bidi="tr-TR"/>
      </w:rPr>
    </w:lvl>
    <w:lvl w:ilvl="5">
      <w:numFmt w:val="bullet"/>
      <w:lvlText w:val="•"/>
      <w:lvlJc w:val="left"/>
      <w:pPr>
        <w:ind w:left="5340" w:hanging="720"/>
      </w:pPr>
      <w:rPr>
        <w:rFonts w:hint="default"/>
        <w:lang w:val="tr-TR" w:eastAsia="tr-TR" w:bidi="tr-TR"/>
      </w:rPr>
    </w:lvl>
    <w:lvl w:ilvl="6">
      <w:numFmt w:val="bullet"/>
      <w:lvlText w:val="•"/>
      <w:lvlJc w:val="left"/>
      <w:pPr>
        <w:ind w:left="6178" w:hanging="720"/>
      </w:pPr>
      <w:rPr>
        <w:rFonts w:hint="default"/>
        <w:lang w:val="tr-TR" w:eastAsia="tr-TR" w:bidi="tr-TR"/>
      </w:rPr>
    </w:lvl>
    <w:lvl w:ilvl="7">
      <w:numFmt w:val="bullet"/>
      <w:lvlText w:val="•"/>
      <w:lvlJc w:val="left"/>
      <w:pPr>
        <w:ind w:left="7017" w:hanging="720"/>
      </w:pPr>
      <w:rPr>
        <w:rFonts w:hint="default"/>
        <w:lang w:val="tr-TR" w:eastAsia="tr-TR" w:bidi="tr-TR"/>
      </w:rPr>
    </w:lvl>
    <w:lvl w:ilvl="8">
      <w:numFmt w:val="bullet"/>
      <w:lvlText w:val="•"/>
      <w:lvlJc w:val="left"/>
      <w:pPr>
        <w:ind w:left="7856" w:hanging="720"/>
      </w:pPr>
      <w:rPr>
        <w:rFonts w:hint="default"/>
        <w:lang w:val="tr-TR" w:eastAsia="tr-TR" w:bidi="tr-TR"/>
      </w:rPr>
    </w:lvl>
  </w:abstractNum>
  <w:num w:numId="1" w16cid:durableId="1171141794">
    <w:abstractNumId w:val="28"/>
  </w:num>
  <w:num w:numId="2" w16cid:durableId="472408916">
    <w:abstractNumId w:val="16"/>
  </w:num>
  <w:num w:numId="3" w16cid:durableId="680619398">
    <w:abstractNumId w:val="6"/>
  </w:num>
  <w:num w:numId="4" w16cid:durableId="1419518705">
    <w:abstractNumId w:val="25"/>
  </w:num>
  <w:num w:numId="5" w16cid:durableId="115411341">
    <w:abstractNumId w:val="13"/>
  </w:num>
  <w:num w:numId="6" w16cid:durableId="1215700203">
    <w:abstractNumId w:val="15"/>
  </w:num>
  <w:num w:numId="7" w16cid:durableId="1742675029">
    <w:abstractNumId w:val="18"/>
  </w:num>
  <w:num w:numId="8" w16cid:durableId="2113163151">
    <w:abstractNumId w:val="5"/>
  </w:num>
  <w:num w:numId="9" w16cid:durableId="1979339547">
    <w:abstractNumId w:val="7"/>
  </w:num>
  <w:num w:numId="10" w16cid:durableId="545802105">
    <w:abstractNumId w:val="33"/>
  </w:num>
  <w:num w:numId="11" w16cid:durableId="2044550551">
    <w:abstractNumId w:val="9"/>
  </w:num>
  <w:num w:numId="12" w16cid:durableId="1746342707">
    <w:abstractNumId w:val="3"/>
  </w:num>
  <w:num w:numId="13" w16cid:durableId="1543245552">
    <w:abstractNumId w:val="17"/>
  </w:num>
  <w:num w:numId="14" w16cid:durableId="315844587">
    <w:abstractNumId w:val="19"/>
  </w:num>
  <w:num w:numId="15" w16cid:durableId="60450059">
    <w:abstractNumId w:val="11"/>
  </w:num>
  <w:num w:numId="16" w16cid:durableId="1331565812">
    <w:abstractNumId w:val="4"/>
  </w:num>
  <w:num w:numId="17" w16cid:durableId="1756123173">
    <w:abstractNumId w:val="34"/>
  </w:num>
  <w:num w:numId="18" w16cid:durableId="1654069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0259">
    <w:abstractNumId w:val="22"/>
  </w:num>
  <w:num w:numId="20" w16cid:durableId="13649832">
    <w:abstractNumId w:val="29"/>
  </w:num>
  <w:num w:numId="21" w16cid:durableId="144469147">
    <w:abstractNumId w:val="10"/>
  </w:num>
  <w:num w:numId="22" w16cid:durableId="1326393245">
    <w:abstractNumId w:val="14"/>
  </w:num>
  <w:num w:numId="23" w16cid:durableId="1408764040">
    <w:abstractNumId w:val="26"/>
  </w:num>
  <w:num w:numId="24" w16cid:durableId="392314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7032459">
    <w:abstractNumId w:val="23"/>
  </w:num>
  <w:num w:numId="26" w16cid:durableId="1654680644">
    <w:abstractNumId w:val="30"/>
  </w:num>
  <w:num w:numId="27" w16cid:durableId="914898008">
    <w:abstractNumId w:val="2"/>
  </w:num>
  <w:num w:numId="28" w16cid:durableId="777917183">
    <w:abstractNumId w:val="8"/>
  </w:num>
  <w:num w:numId="29" w16cid:durableId="1568148703">
    <w:abstractNumId w:val="21"/>
  </w:num>
  <w:num w:numId="30" w16cid:durableId="1830903329">
    <w:abstractNumId w:val="32"/>
  </w:num>
  <w:num w:numId="31" w16cid:durableId="527835754">
    <w:abstractNumId w:val="20"/>
  </w:num>
  <w:num w:numId="32" w16cid:durableId="612828646">
    <w:abstractNumId w:val="0"/>
  </w:num>
  <w:num w:numId="33" w16cid:durableId="170220558">
    <w:abstractNumId w:val="31"/>
  </w:num>
  <w:num w:numId="34" w16cid:durableId="1342053520">
    <w:abstractNumId w:val="24"/>
  </w:num>
  <w:num w:numId="35" w16cid:durableId="2134857074">
    <w:abstractNumId w:val="27"/>
  </w:num>
  <w:num w:numId="36" w16cid:durableId="2046323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2D"/>
    <w:rsid w:val="0000236E"/>
    <w:rsid w:val="00004F33"/>
    <w:rsid w:val="00005966"/>
    <w:rsid w:val="00007C8E"/>
    <w:rsid w:val="000122BD"/>
    <w:rsid w:val="000174C1"/>
    <w:rsid w:val="000260FE"/>
    <w:rsid w:val="0002725D"/>
    <w:rsid w:val="000359A2"/>
    <w:rsid w:val="00037EBA"/>
    <w:rsid w:val="00037F97"/>
    <w:rsid w:val="00041FC3"/>
    <w:rsid w:val="000553DC"/>
    <w:rsid w:val="00056619"/>
    <w:rsid w:val="000778B0"/>
    <w:rsid w:val="000824F9"/>
    <w:rsid w:val="00084CF1"/>
    <w:rsid w:val="00091433"/>
    <w:rsid w:val="00092C6F"/>
    <w:rsid w:val="00093CE4"/>
    <w:rsid w:val="00093F75"/>
    <w:rsid w:val="00094B24"/>
    <w:rsid w:val="00097957"/>
    <w:rsid w:val="000A1BC7"/>
    <w:rsid w:val="000A53A4"/>
    <w:rsid w:val="000B60FF"/>
    <w:rsid w:val="000B66CC"/>
    <w:rsid w:val="000B6713"/>
    <w:rsid w:val="000B7F90"/>
    <w:rsid w:val="000C089B"/>
    <w:rsid w:val="000C1C5D"/>
    <w:rsid w:val="000C3850"/>
    <w:rsid w:val="000C496D"/>
    <w:rsid w:val="000C541D"/>
    <w:rsid w:val="000D06C2"/>
    <w:rsid w:val="000E0296"/>
    <w:rsid w:val="000F0784"/>
    <w:rsid w:val="000F34D4"/>
    <w:rsid w:val="00103F72"/>
    <w:rsid w:val="00106DD0"/>
    <w:rsid w:val="001222C0"/>
    <w:rsid w:val="00124D25"/>
    <w:rsid w:val="00125541"/>
    <w:rsid w:val="00136F47"/>
    <w:rsid w:val="00137575"/>
    <w:rsid w:val="0016043D"/>
    <w:rsid w:val="00161387"/>
    <w:rsid w:val="001633CB"/>
    <w:rsid w:val="00172793"/>
    <w:rsid w:val="001841FE"/>
    <w:rsid w:val="001907A5"/>
    <w:rsid w:val="001A042A"/>
    <w:rsid w:val="001A5A77"/>
    <w:rsid w:val="001B19AB"/>
    <w:rsid w:val="001B2A79"/>
    <w:rsid w:val="001C22E3"/>
    <w:rsid w:val="001C3CA7"/>
    <w:rsid w:val="001E5A55"/>
    <w:rsid w:val="0020689E"/>
    <w:rsid w:val="00212B3D"/>
    <w:rsid w:val="00225399"/>
    <w:rsid w:val="002352A1"/>
    <w:rsid w:val="002466C9"/>
    <w:rsid w:val="00250987"/>
    <w:rsid w:val="00261D96"/>
    <w:rsid w:val="0028762E"/>
    <w:rsid w:val="002A238D"/>
    <w:rsid w:val="002A2C9E"/>
    <w:rsid w:val="002A7D35"/>
    <w:rsid w:val="002B086F"/>
    <w:rsid w:val="002C3EBE"/>
    <w:rsid w:val="002D036A"/>
    <w:rsid w:val="002D5748"/>
    <w:rsid w:val="002E205F"/>
    <w:rsid w:val="002E2842"/>
    <w:rsid w:val="002E61C4"/>
    <w:rsid w:val="002E6440"/>
    <w:rsid w:val="002E7834"/>
    <w:rsid w:val="002F41CC"/>
    <w:rsid w:val="002F60BC"/>
    <w:rsid w:val="002F6136"/>
    <w:rsid w:val="0031348D"/>
    <w:rsid w:val="003160F0"/>
    <w:rsid w:val="00336CC8"/>
    <w:rsid w:val="00363F64"/>
    <w:rsid w:val="00381C89"/>
    <w:rsid w:val="00386096"/>
    <w:rsid w:val="00386D76"/>
    <w:rsid w:val="0039440D"/>
    <w:rsid w:val="00395E31"/>
    <w:rsid w:val="003B2685"/>
    <w:rsid w:val="003B4B1B"/>
    <w:rsid w:val="003C1629"/>
    <w:rsid w:val="003D063F"/>
    <w:rsid w:val="003D4415"/>
    <w:rsid w:val="003D7A7A"/>
    <w:rsid w:val="003E0A77"/>
    <w:rsid w:val="003E4BED"/>
    <w:rsid w:val="003F3A41"/>
    <w:rsid w:val="003F6850"/>
    <w:rsid w:val="004038A7"/>
    <w:rsid w:val="00403BDA"/>
    <w:rsid w:val="004200A4"/>
    <w:rsid w:val="004340FA"/>
    <w:rsid w:val="004448A7"/>
    <w:rsid w:val="004479F6"/>
    <w:rsid w:val="0045626F"/>
    <w:rsid w:val="00456FEC"/>
    <w:rsid w:val="00467B08"/>
    <w:rsid w:val="00467D38"/>
    <w:rsid w:val="0047653C"/>
    <w:rsid w:val="004870B5"/>
    <w:rsid w:val="00490C56"/>
    <w:rsid w:val="004A1C9D"/>
    <w:rsid w:val="004A275F"/>
    <w:rsid w:val="004A41A0"/>
    <w:rsid w:val="004B09E8"/>
    <w:rsid w:val="004B1315"/>
    <w:rsid w:val="004B33E1"/>
    <w:rsid w:val="004D1ED0"/>
    <w:rsid w:val="004D6DDB"/>
    <w:rsid w:val="004E4135"/>
    <w:rsid w:val="004F32F7"/>
    <w:rsid w:val="004F5C31"/>
    <w:rsid w:val="004F7385"/>
    <w:rsid w:val="005122DD"/>
    <w:rsid w:val="00512807"/>
    <w:rsid w:val="005137D4"/>
    <w:rsid w:val="00523FE8"/>
    <w:rsid w:val="005261FE"/>
    <w:rsid w:val="00551C20"/>
    <w:rsid w:val="005630BF"/>
    <w:rsid w:val="005644C1"/>
    <w:rsid w:val="00571335"/>
    <w:rsid w:val="00574F7A"/>
    <w:rsid w:val="0058377D"/>
    <w:rsid w:val="00583A58"/>
    <w:rsid w:val="0058681F"/>
    <w:rsid w:val="00586CE4"/>
    <w:rsid w:val="00595CB6"/>
    <w:rsid w:val="005A052B"/>
    <w:rsid w:val="005A2FD6"/>
    <w:rsid w:val="005B1FBA"/>
    <w:rsid w:val="005B2638"/>
    <w:rsid w:val="005B44EF"/>
    <w:rsid w:val="005C0641"/>
    <w:rsid w:val="005C15D0"/>
    <w:rsid w:val="005C6758"/>
    <w:rsid w:val="005D3363"/>
    <w:rsid w:val="005D5DC0"/>
    <w:rsid w:val="005D7B93"/>
    <w:rsid w:val="005E7A50"/>
    <w:rsid w:val="006069D6"/>
    <w:rsid w:val="006074AA"/>
    <w:rsid w:val="00614134"/>
    <w:rsid w:val="00617F82"/>
    <w:rsid w:val="006257D2"/>
    <w:rsid w:val="0062596A"/>
    <w:rsid w:val="006370DC"/>
    <w:rsid w:val="00640395"/>
    <w:rsid w:val="00644039"/>
    <w:rsid w:val="00644706"/>
    <w:rsid w:val="006527C5"/>
    <w:rsid w:val="00656655"/>
    <w:rsid w:val="00656B1C"/>
    <w:rsid w:val="00661662"/>
    <w:rsid w:val="00667DD3"/>
    <w:rsid w:val="006708BF"/>
    <w:rsid w:val="00680E32"/>
    <w:rsid w:val="00683EA3"/>
    <w:rsid w:val="006846D5"/>
    <w:rsid w:val="00685C04"/>
    <w:rsid w:val="006A3160"/>
    <w:rsid w:val="006A5AAD"/>
    <w:rsid w:val="006A72EF"/>
    <w:rsid w:val="006B298E"/>
    <w:rsid w:val="006B786E"/>
    <w:rsid w:val="006C4DDB"/>
    <w:rsid w:val="006E1BC2"/>
    <w:rsid w:val="006E43E3"/>
    <w:rsid w:val="006F7559"/>
    <w:rsid w:val="006F7FB1"/>
    <w:rsid w:val="00704DEC"/>
    <w:rsid w:val="00705DB2"/>
    <w:rsid w:val="00711118"/>
    <w:rsid w:val="00716B30"/>
    <w:rsid w:val="00731A37"/>
    <w:rsid w:val="00736EC8"/>
    <w:rsid w:val="00743B7D"/>
    <w:rsid w:val="0074638D"/>
    <w:rsid w:val="00746D65"/>
    <w:rsid w:val="007475F8"/>
    <w:rsid w:val="00755351"/>
    <w:rsid w:val="00762832"/>
    <w:rsid w:val="00764F9C"/>
    <w:rsid w:val="007668E5"/>
    <w:rsid w:val="00784F83"/>
    <w:rsid w:val="00785D88"/>
    <w:rsid w:val="0078756F"/>
    <w:rsid w:val="00793408"/>
    <w:rsid w:val="007A5CB5"/>
    <w:rsid w:val="007A7CF7"/>
    <w:rsid w:val="007B073A"/>
    <w:rsid w:val="007B7B60"/>
    <w:rsid w:val="007C42D7"/>
    <w:rsid w:val="007C6573"/>
    <w:rsid w:val="007D0DDA"/>
    <w:rsid w:val="007D3437"/>
    <w:rsid w:val="007E46A8"/>
    <w:rsid w:val="007E5F3C"/>
    <w:rsid w:val="007E6FA5"/>
    <w:rsid w:val="007F2759"/>
    <w:rsid w:val="00802621"/>
    <w:rsid w:val="00810603"/>
    <w:rsid w:val="0081265E"/>
    <w:rsid w:val="00816618"/>
    <w:rsid w:val="00833ACE"/>
    <w:rsid w:val="00835CFF"/>
    <w:rsid w:val="0084121F"/>
    <w:rsid w:val="00861DD7"/>
    <w:rsid w:val="00862D0E"/>
    <w:rsid w:val="00867F46"/>
    <w:rsid w:val="00876C9B"/>
    <w:rsid w:val="00887862"/>
    <w:rsid w:val="008916B9"/>
    <w:rsid w:val="008A5F15"/>
    <w:rsid w:val="008A604B"/>
    <w:rsid w:val="008A7D83"/>
    <w:rsid w:val="008B2949"/>
    <w:rsid w:val="008B665E"/>
    <w:rsid w:val="008C4AAA"/>
    <w:rsid w:val="008C6ABA"/>
    <w:rsid w:val="008D06D4"/>
    <w:rsid w:val="008D5187"/>
    <w:rsid w:val="008D55B0"/>
    <w:rsid w:val="008E4902"/>
    <w:rsid w:val="008E5A03"/>
    <w:rsid w:val="008F1DCD"/>
    <w:rsid w:val="008F27F9"/>
    <w:rsid w:val="008F539C"/>
    <w:rsid w:val="009032ED"/>
    <w:rsid w:val="00904C7F"/>
    <w:rsid w:val="009057ED"/>
    <w:rsid w:val="00907AB7"/>
    <w:rsid w:val="0093269C"/>
    <w:rsid w:val="00943D70"/>
    <w:rsid w:val="0095229F"/>
    <w:rsid w:val="00965939"/>
    <w:rsid w:val="009668F9"/>
    <w:rsid w:val="00976902"/>
    <w:rsid w:val="009916A7"/>
    <w:rsid w:val="009B0D1F"/>
    <w:rsid w:val="009B0DA4"/>
    <w:rsid w:val="009B3D49"/>
    <w:rsid w:val="009D3357"/>
    <w:rsid w:val="009D47CC"/>
    <w:rsid w:val="009D74DF"/>
    <w:rsid w:val="009E542B"/>
    <w:rsid w:val="009F6E0B"/>
    <w:rsid w:val="00A0673F"/>
    <w:rsid w:val="00A17FD2"/>
    <w:rsid w:val="00A430D5"/>
    <w:rsid w:val="00A50739"/>
    <w:rsid w:val="00A51DC9"/>
    <w:rsid w:val="00A57B7D"/>
    <w:rsid w:val="00A635FE"/>
    <w:rsid w:val="00A70FC5"/>
    <w:rsid w:val="00A71F12"/>
    <w:rsid w:val="00A9592D"/>
    <w:rsid w:val="00A97245"/>
    <w:rsid w:val="00AA1670"/>
    <w:rsid w:val="00AA470E"/>
    <w:rsid w:val="00AA6709"/>
    <w:rsid w:val="00AB1F6F"/>
    <w:rsid w:val="00AB2C64"/>
    <w:rsid w:val="00AB7B91"/>
    <w:rsid w:val="00AC3208"/>
    <w:rsid w:val="00AC446D"/>
    <w:rsid w:val="00AF08FE"/>
    <w:rsid w:val="00AF1E40"/>
    <w:rsid w:val="00AF2045"/>
    <w:rsid w:val="00AF3B31"/>
    <w:rsid w:val="00AF4A5A"/>
    <w:rsid w:val="00B00F43"/>
    <w:rsid w:val="00B03A6E"/>
    <w:rsid w:val="00B072A9"/>
    <w:rsid w:val="00B12ADD"/>
    <w:rsid w:val="00B12F16"/>
    <w:rsid w:val="00B20187"/>
    <w:rsid w:val="00B319BF"/>
    <w:rsid w:val="00B32853"/>
    <w:rsid w:val="00B36B23"/>
    <w:rsid w:val="00B41F3B"/>
    <w:rsid w:val="00B43D15"/>
    <w:rsid w:val="00B46F3A"/>
    <w:rsid w:val="00B51BD5"/>
    <w:rsid w:val="00B5639A"/>
    <w:rsid w:val="00B61A6D"/>
    <w:rsid w:val="00B76121"/>
    <w:rsid w:val="00B8022F"/>
    <w:rsid w:val="00B85F61"/>
    <w:rsid w:val="00BA1F01"/>
    <w:rsid w:val="00BA73DA"/>
    <w:rsid w:val="00BA7775"/>
    <w:rsid w:val="00BB2654"/>
    <w:rsid w:val="00BB372B"/>
    <w:rsid w:val="00BC7992"/>
    <w:rsid w:val="00BD4BD6"/>
    <w:rsid w:val="00BE4B4B"/>
    <w:rsid w:val="00BF4EF6"/>
    <w:rsid w:val="00C101B6"/>
    <w:rsid w:val="00C114F8"/>
    <w:rsid w:val="00C14FC1"/>
    <w:rsid w:val="00C16E21"/>
    <w:rsid w:val="00C27504"/>
    <w:rsid w:val="00C331C7"/>
    <w:rsid w:val="00C34DCD"/>
    <w:rsid w:val="00C40F6E"/>
    <w:rsid w:val="00C46661"/>
    <w:rsid w:val="00C518A6"/>
    <w:rsid w:val="00C545D3"/>
    <w:rsid w:val="00C7011C"/>
    <w:rsid w:val="00C73E8B"/>
    <w:rsid w:val="00C7697C"/>
    <w:rsid w:val="00C76F18"/>
    <w:rsid w:val="00C8601E"/>
    <w:rsid w:val="00CA7277"/>
    <w:rsid w:val="00CB51D9"/>
    <w:rsid w:val="00CB7E52"/>
    <w:rsid w:val="00CC2783"/>
    <w:rsid w:val="00CC3B66"/>
    <w:rsid w:val="00CC70CB"/>
    <w:rsid w:val="00CD1AB0"/>
    <w:rsid w:val="00CD4F7E"/>
    <w:rsid w:val="00CF3A00"/>
    <w:rsid w:val="00D004E4"/>
    <w:rsid w:val="00D10ED3"/>
    <w:rsid w:val="00D14949"/>
    <w:rsid w:val="00D237FE"/>
    <w:rsid w:val="00D26C23"/>
    <w:rsid w:val="00D27EE2"/>
    <w:rsid w:val="00D30C0D"/>
    <w:rsid w:val="00D3451A"/>
    <w:rsid w:val="00D45914"/>
    <w:rsid w:val="00D45B0E"/>
    <w:rsid w:val="00D53012"/>
    <w:rsid w:val="00D5567F"/>
    <w:rsid w:val="00D61720"/>
    <w:rsid w:val="00D62111"/>
    <w:rsid w:val="00D65190"/>
    <w:rsid w:val="00D87ACA"/>
    <w:rsid w:val="00DA340B"/>
    <w:rsid w:val="00DA5019"/>
    <w:rsid w:val="00DC222C"/>
    <w:rsid w:val="00DD17EF"/>
    <w:rsid w:val="00DE4065"/>
    <w:rsid w:val="00DE57D5"/>
    <w:rsid w:val="00DF35B1"/>
    <w:rsid w:val="00DF665D"/>
    <w:rsid w:val="00E05838"/>
    <w:rsid w:val="00E108CB"/>
    <w:rsid w:val="00E16AFA"/>
    <w:rsid w:val="00E23E8A"/>
    <w:rsid w:val="00E26A59"/>
    <w:rsid w:val="00E26EA3"/>
    <w:rsid w:val="00E3083A"/>
    <w:rsid w:val="00E33831"/>
    <w:rsid w:val="00E34595"/>
    <w:rsid w:val="00E368AE"/>
    <w:rsid w:val="00E42A69"/>
    <w:rsid w:val="00E52309"/>
    <w:rsid w:val="00E55026"/>
    <w:rsid w:val="00E6083E"/>
    <w:rsid w:val="00E62ABA"/>
    <w:rsid w:val="00E66E6D"/>
    <w:rsid w:val="00E82C13"/>
    <w:rsid w:val="00EA0429"/>
    <w:rsid w:val="00EA2259"/>
    <w:rsid w:val="00EA254A"/>
    <w:rsid w:val="00EB220E"/>
    <w:rsid w:val="00EB410E"/>
    <w:rsid w:val="00ED4300"/>
    <w:rsid w:val="00ED4F9A"/>
    <w:rsid w:val="00EE5A79"/>
    <w:rsid w:val="00EE7937"/>
    <w:rsid w:val="00EF0B2F"/>
    <w:rsid w:val="00EF4400"/>
    <w:rsid w:val="00EF65B6"/>
    <w:rsid w:val="00F02825"/>
    <w:rsid w:val="00F03FCA"/>
    <w:rsid w:val="00F04BEB"/>
    <w:rsid w:val="00F076E1"/>
    <w:rsid w:val="00F14CDC"/>
    <w:rsid w:val="00F15670"/>
    <w:rsid w:val="00F16271"/>
    <w:rsid w:val="00F16E6E"/>
    <w:rsid w:val="00F2023C"/>
    <w:rsid w:val="00F22166"/>
    <w:rsid w:val="00F25E2D"/>
    <w:rsid w:val="00F32CF3"/>
    <w:rsid w:val="00F35C3C"/>
    <w:rsid w:val="00F53C3E"/>
    <w:rsid w:val="00F604AE"/>
    <w:rsid w:val="00F61C15"/>
    <w:rsid w:val="00F767D9"/>
    <w:rsid w:val="00F82CD1"/>
    <w:rsid w:val="00F858D6"/>
    <w:rsid w:val="00F86553"/>
    <w:rsid w:val="00F868B1"/>
    <w:rsid w:val="00F95BD2"/>
    <w:rsid w:val="00F96704"/>
    <w:rsid w:val="00F9728C"/>
    <w:rsid w:val="00FA5D4A"/>
    <w:rsid w:val="00FB03BD"/>
    <w:rsid w:val="00FC6D69"/>
    <w:rsid w:val="00FE0FDE"/>
    <w:rsid w:val="00FE11E3"/>
    <w:rsid w:val="00FF258A"/>
    <w:rsid w:val="00FF4663"/>
    <w:rsid w:val="00FF6026"/>
  </w:rsids>
  <m:mathPr>
    <m:mathFont m:val="Cambria Math"/>
    <m:brkBin m:val="before"/>
    <m:brkBinSub m:val="--"/>
    <m:smallFrac m:val="0"/>
    <m:dispDef/>
    <m:lMargin m:val="0"/>
    <m:rMargin m:val="0"/>
    <m:defJc m:val="centerGroup"/>
    <m:wrapIndent m:val="1440"/>
    <m:intLim m:val="subSup"/>
    <m:naryLim m:val="undOvr"/>
  </m:mathPr>
  <w:themeFontLang w:val="tr-T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ECE7"/>
  <w15:docId w15:val="{8E609286-42E5-4BD6-863F-C4D0049E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6E21"/>
    <w:pPr>
      <w:widowControl w:val="0"/>
      <w:autoSpaceDE w:val="0"/>
      <w:autoSpaceDN w:val="0"/>
      <w:spacing w:after="0" w:line="240" w:lineRule="auto"/>
    </w:pPr>
    <w:rPr>
      <w:rFonts w:ascii="Calibri" w:eastAsia="Calibri" w:hAnsi="Calibri" w:cs="Calibri"/>
      <w:lang w:eastAsia="tr-TR" w:bidi="tr-TR"/>
    </w:rPr>
  </w:style>
  <w:style w:type="paragraph" w:styleId="Balk1">
    <w:name w:val="heading 1"/>
    <w:basedOn w:val="Normal"/>
    <w:link w:val="Balk1Char"/>
    <w:uiPriority w:val="1"/>
    <w:qFormat/>
    <w:rsid w:val="00C16E21"/>
    <w:pPr>
      <w:ind w:left="1161"/>
      <w:outlineLvl w:val="0"/>
    </w:pPr>
    <w:rPr>
      <w:rFonts w:ascii="Calibri Light" w:eastAsia="Calibri Light" w:hAnsi="Calibri Light" w:cs="Calibri Light"/>
      <w:sz w:val="56"/>
      <w:szCs w:val="56"/>
    </w:rPr>
  </w:style>
  <w:style w:type="paragraph" w:styleId="Balk2">
    <w:name w:val="heading 2"/>
    <w:basedOn w:val="Normal"/>
    <w:next w:val="Normal"/>
    <w:link w:val="Balk2Char"/>
    <w:uiPriority w:val="9"/>
    <w:unhideWhenUsed/>
    <w:qFormat/>
    <w:rsid w:val="00C16E2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16E21"/>
    <w:rPr>
      <w:rFonts w:ascii="Calibri Light" w:eastAsia="Calibri Light" w:hAnsi="Calibri Light" w:cs="Calibri Light"/>
      <w:sz w:val="56"/>
      <w:szCs w:val="56"/>
      <w:lang w:eastAsia="tr-TR" w:bidi="tr-TR"/>
    </w:rPr>
  </w:style>
  <w:style w:type="character" w:customStyle="1" w:styleId="Balk2Char">
    <w:name w:val="Başlık 2 Char"/>
    <w:basedOn w:val="VarsaylanParagrafYazTipi"/>
    <w:link w:val="Balk2"/>
    <w:uiPriority w:val="9"/>
    <w:rsid w:val="00C16E21"/>
    <w:rPr>
      <w:rFonts w:asciiTheme="majorHAnsi" w:eastAsiaTheme="majorEastAsia" w:hAnsiTheme="majorHAnsi" w:cstheme="majorBidi"/>
      <w:b/>
      <w:bCs/>
      <w:color w:val="4472C4" w:themeColor="accent1"/>
      <w:sz w:val="26"/>
      <w:szCs w:val="26"/>
      <w:lang w:eastAsia="tr-TR" w:bidi="tr-TR"/>
    </w:rPr>
  </w:style>
  <w:style w:type="character" w:styleId="Kpr">
    <w:name w:val="Hyperlink"/>
    <w:basedOn w:val="VarsaylanParagrafYazTipi"/>
    <w:uiPriority w:val="99"/>
    <w:unhideWhenUsed/>
    <w:rsid w:val="00C16E21"/>
    <w:rPr>
      <w:color w:val="0563C1" w:themeColor="hyperlink"/>
      <w:u w:val="single"/>
    </w:rPr>
  </w:style>
  <w:style w:type="paragraph" w:styleId="GvdeMetni">
    <w:name w:val="Body Text"/>
    <w:basedOn w:val="Normal"/>
    <w:link w:val="GvdeMetniChar"/>
    <w:uiPriority w:val="1"/>
    <w:unhideWhenUsed/>
    <w:qFormat/>
    <w:rsid w:val="00C16E21"/>
  </w:style>
  <w:style w:type="character" w:customStyle="1" w:styleId="GvdeMetniChar">
    <w:name w:val="Gövde Metni Char"/>
    <w:basedOn w:val="VarsaylanParagrafYazTipi"/>
    <w:link w:val="GvdeMetni"/>
    <w:uiPriority w:val="1"/>
    <w:rsid w:val="00C16E21"/>
    <w:rPr>
      <w:rFonts w:ascii="Calibri" w:eastAsia="Calibri" w:hAnsi="Calibri" w:cs="Calibri"/>
      <w:lang w:eastAsia="tr-TR" w:bidi="tr-TR"/>
    </w:rPr>
  </w:style>
  <w:style w:type="paragraph" w:styleId="ListeParagraf">
    <w:name w:val="List Paragraph"/>
    <w:basedOn w:val="Normal"/>
    <w:uiPriority w:val="34"/>
    <w:qFormat/>
    <w:rsid w:val="00C16E21"/>
    <w:pPr>
      <w:ind w:left="1274" w:hanging="566"/>
    </w:pPr>
    <w:rPr>
      <w:rFonts w:ascii="Times New Roman" w:eastAsia="Times New Roman" w:hAnsi="Times New Roman" w:cs="Times New Roman"/>
      <w:lang w:val="en-US" w:eastAsia="en-US" w:bidi="ar-SA"/>
    </w:rPr>
  </w:style>
  <w:style w:type="paragraph" w:customStyle="1" w:styleId="Default">
    <w:name w:val="Default"/>
    <w:rsid w:val="00C16E21"/>
    <w:pPr>
      <w:autoSpaceDE w:val="0"/>
      <w:autoSpaceDN w:val="0"/>
      <w:adjustRightInd w:val="0"/>
      <w:spacing w:after="0" w:line="240" w:lineRule="auto"/>
    </w:pPr>
    <w:rPr>
      <w:rFonts w:ascii="Bookshelf Symbol 7" w:hAnsi="Bookshelf Symbol 7" w:cs="Bookshelf Symbol 7"/>
      <w:color w:val="000000"/>
      <w:sz w:val="24"/>
      <w:szCs w:val="24"/>
    </w:rPr>
  </w:style>
  <w:style w:type="table" w:styleId="TabloKlavuzu">
    <w:name w:val="Table Grid"/>
    <w:basedOn w:val="NormalTablo"/>
    <w:uiPriority w:val="39"/>
    <w:rsid w:val="00C16E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368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8AE"/>
    <w:rPr>
      <w:rFonts w:ascii="Segoe UI" w:eastAsia="Calibri" w:hAnsi="Segoe UI" w:cs="Segoe UI"/>
      <w:sz w:val="18"/>
      <w:szCs w:val="18"/>
      <w:lang w:eastAsia="tr-TR" w:bidi="tr-TR"/>
    </w:rPr>
  </w:style>
  <w:style w:type="character" w:styleId="AklamaBavurusu">
    <w:name w:val="annotation reference"/>
    <w:basedOn w:val="VarsaylanParagrafYazTipi"/>
    <w:uiPriority w:val="99"/>
    <w:semiHidden/>
    <w:unhideWhenUsed/>
    <w:rsid w:val="00FC6D69"/>
    <w:rPr>
      <w:sz w:val="16"/>
      <w:szCs w:val="16"/>
    </w:rPr>
  </w:style>
  <w:style w:type="paragraph" w:styleId="AklamaMetni">
    <w:name w:val="annotation text"/>
    <w:basedOn w:val="Normal"/>
    <w:link w:val="AklamaMetniChar"/>
    <w:uiPriority w:val="99"/>
    <w:unhideWhenUsed/>
    <w:rsid w:val="00FC6D69"/>
    <w:rPr>
      <w:sz w:val="20"/>
      <w:szCs w:val="20"/>
    </w:rPr>
  </w:style>
  <w:style w:type="character" w:customStyle="1" w:styleId="AklamaMetniChar">
    <w:name w:val="Açıklama Metni Char"/>
    <w:basedOn w:val="VarsaylanParagrafYazTipi"/>
    <w:link w:val="AklamaMetni"/>
    <w:uiPriority w:val="99"/>
    <w:rsid w:val="00FC6D69"/>
    <w:rPr>
      <w:rFonts w:ascii="Calibri" w:eastAsia="Calibri" w:hAnsi="Calibri" w:cs="Calibri"/>
      <w:sz w:val="20"/>
      <w:szCs w:val="20"/>
      <w:lang w:eastAsia="tr-TR" w:bidi="tr-TR"/>
    </w:rPr>
  </w:style>
  <w:style w:type="paragraph" w:styleId="AklamaKonusu">
    <w:name w:val="annotation subject"/>
    <w:basedOn w:val="AklamaMetni"/>
    <w:next w:val="AklamaMetni"/>
    <w:link w:val="AklamaKonusuChar"/>
    <w:uiPriority w:val="99"/>
    <w:semiHidden/>
    <w:unhideWhenUsed/>
    <w:rsid w:val="00FC6D69"/>
    <w:rPr>
      <w:b/>
      <w:bCs/>
    </w:rPr>
  </w:style>
  <w:style w:type="character" w:customStyle="1" w:styleId="AklamaKonusuChar">
    <w:name w:val="Açıklama Konusu Char"/>
    <w:basedOn w:val="AklamaMetniChar"/>
    <w:link w:val="AklamaKonusu"/>
    <w:uiPriority w:val="99"/>
    <w:semiHidden/>
    <w:rsid w:val="00FC6D69"/>
    <w:rPr>
      <w:rFonts w:ascii="Calibri" w:eastAsia="Calibri" w:hAnsi="Calibri" w:cs="Calibri"/>
      <w:b/>
      <w:bCs/>
      <w:sz w:val="20"/>
      <w:szCs w:val="20"/>
      <w:lang w:eastAsia="tr-TR" w:bidi="tr-TR"/>
    </w:rPr>
  </w:style>
  <w:style w:type="character" w:customStyle="1" w:styleId="zmlenmeyenBahsetme1">
    <w:name w:val="Çözümlenmeyen Bahsetme1"/>
    <w:basedOn w:val="VarsaylanParagrafYazTipi"/>
    <w:uiPriority w:val="99"/>
    <w:semiHidden/>
    <w:unhideWhenUsed/>
    <w:rsid w:val="002352A1"/>
    <w:rPr>
      <w:color w:val="605E5C"/>
      <w:shd w:val="clear" w:color="auto" w:fill="E1DFDD"/>
    </w:rPr>
  </w:style>
  <w:style w:type="paragraph" w:styleId="stBilgi">
    <w:name w:val="header"/>
    <w:basedOn w:val="Normal"/>
    <w:link w:val="stBilgiChar"/>
    <w:uiPriority w:val="99"/>
    <w:unhideWhenUsed/>
    <w:rsid w:val="00FF4663"/>
    <w:pPr>
      <w:tabs>
        <w:tab w:val="center" w:pos="4680"/>
        <w:tab w:val="right" w:pos="9360"/>
      </w:tabs>
    </w:pPr>
  </w:style>
  <w:style w:type="character" w:customStyle="1" w:styleId="stBilgiChar">
    <w:name w:val="Üst Bilgi Char"/>
    <w:basedOn w:val="VarsaylanParagrafYazTipi"/>
    <w:link w:val="stBilgi"/>
    <w:uiPriority w:val="99"/>
    <w:rsid w:val="00FF4663"/>
    <w:rPr>
      <w:rFonts w:ascii="Calibri" w:eastAsia="Calibri" w:hAnsi="Calibri" w:cs="Calibri"/>
      <w:lang w:eastAsia="tr-TR" w:bidi="tr-TR"/>
    </w:rPr>
  </w:style>
  <w:style w:type="paragraph" w:styleId="AltBilgi">
    <w:name w:val="footer"/>
    <w:basedOn w:val="Normal"/>
    <w:link w:val="AltBilgiChar"/>
    <w:uiPriority w:val="99"/>
    <w:unhideWhenUsed/>
    <w:rsid w:val="00FF4663"/>
    <w:pPr>
      <w:tabs>
        <w:tab w:val="center" w:pos="4680"/>
        <w:tab w:val="right" w:pos="9360"/>
      </w:tabs>
    </w:pPr>
  </w:style>
  <w:style w:type="character" w:customStyle="1" w:styleId="AltBilgiChar">
    <w:name w:val="Alt Bilgi Char"/>
    <w:basedOn w:val="VarsaylanParagrafYazTipi"/>
    <w:link w:val="AltBilgi"/>
    <w:uiPriority w:val="99"/>
    <w:rsid w:val="00FF4663"/>
    <w:rPr>
      <w:rFonts w:ascii="Calibri" w:eastAsia="Calibri" w:hAnsi="Calibri" w:cs="Calibri"/>
      <w:lang w:eastAsia="tr-TR" w:bidi="tr-TR"/>
    </w:rPr>
  </w:style>
  <w:style w:type="paragraph" w:styleId="NormalWeb">
    <w:name w:val="Normal (Web)"/>
    <w:basedOn w:val="Normal"/>
    <w:uiPriority w:val="99"/>
    <w:unhideWhenUsed/>
    <w:rsid w:val="00094B2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zmlenmeyenBahsetme2">
    <w:name w:val="Çözümlenmeyen Bahsetme2"/>
    <w:basedOn w:val="VarsaylanParagrafYazTipi"/>
    <w:uiPriority w:val="99"/>
    <w:semiHidden/>
    <w:unhideWhenUsed/>
    <w:rsid w:val="00AB7B91"/>
    <w:rPr>
      <w:color w:val="605E5C"/>
      <w:shd w:val="clear" w:color="auto" w:fill="E1DFDD"/>
    </w:rPr>
  </w:style>
  <w:style w:type="character" w:customStyle="1" w:styleId="zmlenmeyenBahsetme3">
    <w:name w:val="Çözümlenmeyen Bahsetme3"/>
    <w:basedOn w:val="VarsaylanParagrafYazTipi"/>
    <w:uiPriority w:val="99"/>
    <w:semiHidden/>
    <w:unhideWhenUsed/>
    <w:rsid w:val="00007C8E"/>
    <w:rPr>
      <w:color w:val="605E5C"/>
      <w:shd w:val="clear" w:color="auto" w:fill="E1DFDD"/>
    </w:rPr>
  </w:style>
  <w:style w:type="character" w:customStyle="1" w:styleId="zmlenmeyenBahsetme4">
    <w:name w:val="Çözümlenmeyen Bahsetme4"/>
    <w:basedOn w:val="VarsaylanParagrafYazTipi"/>
    <w:uiPriority w:val="99"/>
    <w:semiHidden/>
    <w:unhideWhenUsed/>
    <w:rsid w:val="00A0673F"/>
    <w:rPr>
      <w:color w:val="605E5C"/>
      <w:shd w:val="clear" w:color="auto" w:fill="E1DFDD"/>
    </w:rPr>
  </w:style>
  <w:style w:type="character" w:styleId="zmlenmeyenBahsetme">
    <w:name w:val="Unresolved Mention"/>
    <w:basedOn w:val="VarsaylanParagrafYazTipi"/>
    <w:uiPriority w:val="99"/>
    <w:semiHidden/>
    <w:unhideWhenUsed/>
    <w:rsid w:val="00EA2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7955">
      <w:bodyDiv w:val="1"/>
      <w:marLeft w:val="0"/>
      <w:marRight w:val="0"/>
      <w:marTop w:val="0"/>
      <w:marBottom w:val="0"/>
      <w:divBdr>
        <w:top w:val="none" w:sz="0" w:space="0" w:color="auto"/>
        <w:left w:val="none" w:sz="0" w:space="0" w:color="auto"/>
        <w:bottom w:val="none" w:sz="0" w:space="0" w:color="auto"/>
        <w:right w:val="none" w:sz="0" w:space="0" w:color="auto"/>
      </w:divBdr>
    </w:div>
    <w:div w:id="148979938">
      <w:bodyDiv w:val="1"/>
      <w:marLeft w:val="0"/>
      <w:marRight w:val="0"/>
      <w:marTop w:val="0"/>
      <w:marBottom w:val="0"/>
      <w:divBdr>
        <w:top w:val="none" w:sz="0" w:space="0" w:color="auto"/>
        <w:left w:val="none" w:sz="0" w:space="0" w:color="auto"/>
        <w:bottom w:val="none" w:sz="0" w:space="0" w:color="auto"/>
        <w:right w:val="none" w:sz="0" w:space="0" w:color="auto"/>
      </w:divBdr>
    </w:div>
    <w:div w:id="167868716">
      <w:bodyDiv w:val="1"/>
      <w:marLeft w:val="0"/>
      <w:marRight w:val="0"/>
      <w:marTop w:val="0"/>
      <w:marBottom w:val="0"/>
      <w:divBdr>
        <w:top w:val="none" w:sz="0" w:space="0" w:color="auto"/>
        <w:left w:val="none" w:sz="0" w:space="0" w:color="auto"/>
        <w:bottom w:val="none" w:sz="0" w:space="0" w:color="auto"/>
        <w:right w:val="none" w:sz="0" w:space="0" w:color="auto"/>
      </w:divBdr>
    </w:div>
    <w:div w:id="513149228">
      <w:bodyDiv w:val="1"/>
      <w:marLeft w:val="0"/>
      <w:marRight w:val="0"/>
      <w:marTop w:val="0"/>
      <w:marBottom w:val="0"/>
      <w:divBdr>
        <w:top w:val="none" w:sz="0" w:space="0" w:color="auto"/>
        <w:left w:val="none" w:sz="0" w:space="0" w:color="auto"/>
        <w:bottom w:val="none" w:sz="0" w:space="0" w:color="auto"/>
        <w:right w:val="none" w:sz="0" w:space="0" w:color="auto"/>
      </w:divBdr>
    </w:div>
    <w:div w:id="524831412">
      <w:bodyDiv w:val="1"/>
      <w:marLeft w:val="0"/>
      <w:marRight w:val="0"/>
      <w:marTop w:val="0"/>
      <w:marBottom w:val="0"/>
      <w:divBdr>
        <w:top w:val="none" w:sz="0" w:space="0" w:color="auto"/>
        <w:left w:val="none" w:sz="0" w:space="0" w:color="auto"/>
        <w:bottom w:val="none" w:sz="0" w:space="0" w:color="auto"/>
        <w:right w:val="none" w:sz="0" w:space="0" w:color="auto"/>
      </w:divBdr>
    </w:div>
    <w:div w:id="558596088">
      <w:bodyDiv w:val="1"/>
      <w:marLeft w:val="0"/>
      <w:marRight w:val="0"/>
      <w:marTop w:val="0"/>
      <w:marBottom w:val="0"/>
      <w:divBdr>
        <w:top w:val="none" w:sz="0" w:space="0" w:color="auto"/>
        <w:left w:val="none" w:sz="0" w:space="0" w:color="auto"/>
        <w:bottom w:val="none" w:sz="0" w:space="0" w:color="auto"/>
        <w:right w:val="none" w:sz="0" w:space="0" w:color="auto"/>
      </w:divBdr>
    </w:div>
    <w:div w:id="738094512">
      <w:bodyDiv w:val="1"/>
      <w:marLeft w:val="0"/>
      <w:marRight w:val="0"/>
      <w:marTop w:val="0"/>
      <w:marBottom w:val="0"/>
      <w:divBdr>
        <w:top w:val="none" w:sz="0" w:space="0" w:color="auto"/>
        <w:left w:val="none" w:sz="0" w:space="0" w:color="auto"/>
        <w:bottom w:val="none" w:sz="0" w:space="0" w:color="auto"/>
        <w:right w:val="none" w:sz="0" w:space="0" w:color="auto"/>
      </w:divBdr>
    </w:div>
    <w:div w:id="796609621">
      <w:bodyDiv w:val="1"/>
      <w:marLeft w:val="0"/>
      <w:marRight w:val="0"/>
      <w:marTop w:val="0"/>
      <w:marBottom w:val="0"/>
      <w:divBdr>
        <w:top w:val="none" w:sz="0" w:space="0" w:color="auto"/>
        <w:left w:val="none" w:sz="0" w:space="0" w:color="auto"/>
        <w:bottom w:val="none" w:sz="0" w:space="0" w:color="auto"/>
        <w:right w:val="none" w:sz="0" w:space="0" w:color="auto"/>
      </w:divBdr>
      <w:divsChild>
        <w:div w:id="343172665">
          <w:marLeft w:val="720"/>
          <w:marRight w:val="0"/>
          <w:marTop w:val="40"/>
          <w:marBottom w:val="80"/>
          <w:divBdr>
            <w:top w:val="none" w:sz="0" w:space="0" w:color="auto"/>
            <w:left w:val="none" w:sz="0" w:space="0" w:color="auto"/>
            <w:bottom w:val="none" w:sz="0" w:space="0" w:color="auto"/>
            <w:right w:val="none" w:sz="0" w:space="0" w:color="auto"/>
          </w:divBdr>
        </w:div>
        <w:div w:id="84349076">
          <w:marLeft w:val="720"/>
          <w:marRight w:val="0"/>
          <w:marTop w:val="40"/>
          <w:marBottom w:val="80"/>
          <w:divBdr>
            <w:top w:val="none" w:sz="0" w:space="0" w:color="auto"/>
            <w:left w:val="none" w:sz="0" w:space="0" w:color="auto"/>
            <w:bottom w:val="none" w:sz="0" w:space="0" w:color="auto"/>
            <w:right w:val="none" w:sz="0" w:space="0" w:color="auto"/>
          </w:divBdr>
        </w:div>
        <w:div w:id="1869640975">
          <w:marLeft w:val="720"/>
          <w:marRight w:val="0"/>
          <w:marTop w:val="40"/>
          <w:marBottom w:val="80"/>
          <w:divBdr>
            <w:top w:val="none" w:sz="0" w:space="0" w:color="auto"/>
            <w:left w:val="none" w:sz="0" w:space="0" w:color="auto"/>
            <w:bottom w:val="none" w:sz="0" w:space="0" w:color="auto"/>
            <w:right w:val="none" w:sz="0" w:space="0" w:color="auto"/>
          </w:divBdr>
        </w:div>
        <w:div w:id="1985041685">
          <w:marLeft w:val="720"/>
          <w:marRight w:val="0"/>
          <w:marTop w:val="40"/>
          <w:marBottom w:val="80"/>
          <w:divBdr>
            <w:top w:val="none" w:sz="0" w:space="0" w:color="auto"/>
            <w:left w:val="none" w:sz="0" w:space="0" w:color="auto"/>
            <w:bottom w:val="none" w:sz="0" w:space="0" w:color="auto"/>
            <w:right w:val="none" w:sz="0" w:space="0" w:color="auto"/>
          </w:divBdr>
        </w:div>
        <w:div w:id="2102678188">
          <w:marLeft w:val="720"/>
          <w:marRight w:val="0"/>
          <w:marTop w:val="40"/>
          <w:marBottom w:val="80"/>
          <w:divBdr>
            <w:top w:val="none" w:sz="0" w:space="0" w:color="auto"/>
            <w:left w:val="none" w:sz="0" w:space="0" w:color="auto"/>
            <w:bottom w:val="none" w:sz="0" w:space="0" w:color="auto"/>
            <w:right w:val="none" w:sz="0" w:space="0" w:color="auto"/>
          </w:divBdr>
        </w:div>
        <w:div w:id="711882832">
          <w:marLeft w:val="720"/>
          <w:marRight w:val="0"/>
          <w:marTop w:val="40"/>
          <w:marBottom w:val="80"/>
          <w:divBdr>
            <w:top w:val="none" w:sz="0" w:space="0" w:color="auto"/>
            <w:left w:val="none" w:sz="0" w:space="0" w:color="auto"/>
            <w:bottom w:val="none" w:sz="0" w:space="0" w:color="auto"/>
            <w:right w:val="none" w:sz="0" w:space="0" w:color="auto"/>
          </w:divBdr>
        </w:div>
      </w:divsChild>
    </w:div>
    <w:div w:id="1026062196">
      <w:bodyDiv w:val="1"/>
      <w:marLeft w:val="0"/>
      <w:marRight w:val="0"/>
      <w:marTop w:val="0"/>
      <w:marBottom w:val="0"/>
      <w:divBdr>
        <w:top w:val="none" w:sz="0" w:space="0" w:color="auto"/>
        <w:left w:val="none" w:sz="0" w:space="0" w:color="auto"/>
        <w:bottom w:val="none" w:sz="0" w:space="0" w:color="auto"/>
        <w:right w:val="none" w:sz="0" w:space="0" w:color="auto"/>
      </w:divBdr>
    </w:div>
    <w:div w:id="1229001677">
      <w:bodyDiv w:val="1"/>
      <w:marLeft w:val="0"/>
      <w:marRight w:val="0"/>
      <w:marTop w:val="0"/>
      <w:marBottom w:val="0"/>
      <w:divBdr>
        <w:top w:val="none" w:sz="0" w:space="0" w:color="auto"/>
        <w:left w:val="none" w:sz="0" w:space="0" w:color="auto"/>
        <w:bottom w:val="none" w:sz="0" w:space="0" w:color="auto"/>
        <w:right w:val="none" w:sz="0" w:space="0" w:color="auto"/>
      </w:divBdr>
    </w:div>
    <w:div w:id="1277365466">
      <w:bodyDiv w:val="1"/>
      <w:marLeft w:val="0"/>
      <w:marRight w:val="0"/>
      <w:marTop w:val="0"/>
      <w:marBottom w:val="0"/>
      <w:divBdr>
        <w:top w:val="none" w:sz="0" w:space="0" w:color="auto"/>
        <w:left w:val="none" w:sz="0" w:space="0" w:color="auto"/>
        <w:bottom w:val="none" w:sz="0" w:space="0" w:color="auto"/>
        <w:right w:val="none" w:sz="0" w:space="0" w:color="auto"/>
      </w:divBdr>
    </w:div>
    <w:div w:id="1474525840">
      <w:bodyDiv w:val="1"/>
      <w:marLeft w:val="0"/>
      <w:marRight w:val="0"/>
      <w:marTop w:val="0"/>
      <w:marBottom w:val="0"/>
      <w:divBdr>
        <w:top w:val="none" w:sz="0" w:space="0" w:color="auto"/>
        <w:left w:val="none" w:sz="0" w:space="0" w:color="auto"/>
        <w:bottom w:val="none" w:sz="0" w:space="0" w:color="auto"/>
        <w:right w:val="none" w:sz="0" w:space="0" w:color="auto"/>
      </w:divBdr>
    </w:div>
    <w:div w:id="1478841318">
      <w:bodyDiv w:val="1"/>
      <w:marLeft w:val="0"/>
      <w:marRight w:val="0"/>
      <w:marTop w:val="0"/>
      <w:marBottom w:val="0"/>
      <w:divBdr>
        <w:top w:val="none" w:sz="0" w:space="0" w:color="auto"/>
        <w:left w:val="none" w:sz="0" w:space="0" w:color="auto"/>
        <w:bottom w:val="none" w:sz="0" w:space="0" w:color="auto"/>
        <w:right w:val="none" w:sz="0" w:space="0" w:color="auto"/>
      </w:divBdr>
    </w:div>
    <w:div w:id="1532954901">
      <w:bodyDiv w:val="1"/>
      <w:marLeft w:val="0"/>
      <w:marRight w:val="0"/>
      <w:marTop w:val="0"/>
      <w:marBottom w:val="0"/>
      <w:divBdr>
        <w:top w:val="none" w:sz="0" w:space="0" w:color="auto"/>
        <w:left w:val="none" w:sz="0" w:space="0" w:color="auto"/>
        <w:bottom w:val="none" w:sz="0" w:space="0" w:color="auto"/>
        <w:right w:val="none" w:sz="0" w:space="0" w:color="auto"/>
      </w:divBdr>
    </w:div>
    <w:div w:id="1556354813">
      <w:bodyDiv w:val="1"/>
      <w:marLeft w:val="0"/>
      <w:marRight w:val="0"/>
      <w:marTop w:val="0"/>
      <w:marBottom w:val="0"/>
      <w:divBdr>
        <w:top w:val="none" w:sz="0" w:space="0" w:color="auto"/>
        <w:left w:val="none" w:sz="0" w:space="0" w:color="auto"/>
        <w:bottom w:val="none" w:sz="0" w:space="0" w:color="auto"/>
        <w:right w:val="none" w:sz="0" w:space="0" w:color="auto"/>
      </w:divBdr>
    </w:div>
    <w:div w:id="1567958011">
      <w:bodyDiv w:val="1"/>
      <w:marLeft w:val="0"/>
      <w:marRight w:val="0"/>
      <w:marTop w:val="0"/>
      <w:marBottom w:val="0"/>
      <w:divBdr>
        <w:top w:val="none" w:sz="0" w:space="0" w:color="auto"/>
        <w:left w:val="none" w:sz="0" w:space="0" w:color="auto"/>
        <w:bottom w:val="none" w:sz="0" w:space="0" w:color="auto"/>
        <w:right w:val="none" w:sz="0" w:space="0" w:color="auto"/>
      </w:divBdr>
    </w:div>
    <w:div w:id="1784882196">
      <w:bodyDiv w:val="1"/>
      <w:marLeft w:val="0"/>
      <w:marRight w:val="0"/>
      <w:marTop w:val="0"/>
      <w:marBottom w:val="0"/>
      <w:divBdr>
        <w:top w:val="none" w:sz="0" w:space="0" w:color="auto"/>
        <w:left w:val="none" w:sz="0" w:space="0" w:color="auto"/>
        <w:bottom w:val="none" w:sz="0" w:space="0" w:color="auto"/>
        <w:right w:val="none" w:sz="0" w:space="0" w:color="auto"/>
      </w:divBdr>
    </w:div>
    <w:div w:id="1921718349">
      <w:bodyDiv w:val="1"/>
      <w:marLeft w:val="0"/>
      <w:marRight w:val="0"/>
      <w:marTop w:val="0"/>
      <w:marBottom w:val="0"/>
      <w:divBdr>
        <w:top w:val="none" w:sz="0" w:space="0" w:color="auto"/>
        <w:left w:val="none" w:sz="0" w:space="0" w:color="auto"/>
        <w:bottom w:val="none" w:sz="0" w:space="0" w:color="auto"/>
        <w:right w:val="none" w:sz="0" w:space="0" w:color="auto"/>
      </w:divBdr>
    </w:div>
    <w:div w:id="20042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irlisorumlucengelkoydoktorlarsitesiyapikooperatif@hs01.kep.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torlarsite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irlisorumlucengelkoydoktorlarsitesiyapikooperatif@hs01.kep.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ktorlarsitesi.org" TargetMode="External"/><Relationship Id="rId4" Type="http://schemas.openxmlformats.org/officeDocument/2006/relationships/settings" Target="settings.xml"/><Relationship Id="rId9" Type="http://schemas.openxmlformats.org/officeDocument/2006/relationships/hyperlink" Target="mailto:info@doktorlarsitesi.or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2F418-20D0-4F63-9BE5-9EF6C170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3513</Words>
  <Characters>20028</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 Hukuk</dc:creator>
  <cp:lastModifiedBy>Ani Bickici</cp:lastModifiedBy>
  <cp:revision>2</cp:revision>
  <dcterms:created xsi:type="dcterms:W3CDTF">2025-06-25T12:58:00Z</dcterms:created>
  <dcterms:modified xsi:type="dcterms:W3CDTF">2025-06-25T12:58:00Z</dcterms:modified>
</cp:coreProperties>
</file>